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C7B3E" w14:textId="017427BD" w:rsidR="001443AD" w:rsidRDefault="006A03D4" w:rsidP="00E56415">
      <w:pPr>
        <w:spacing w:before="120"/>
        <w:jc w:val="center"/>
        <w:rPr>
          <w:b/>
          <w:sz w:val="28"/>
          <w:szCs w:val="28"/>
        </w:rPr>
      </w:pPr>
      <w:r w:rsidRPr="00E56415">
        <w:rPr>
          <w:noProof/>
          <w:sz w:val="28"/>
          <w:szCs w:val="28"/>
        </w:rPr>
        <w:drawing>
          <wp:inline distT="0" distB="0" distL="0" distR="0" wp14:anchorId="5733CEDD" wp14:editId="4B11B5B1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F4DB" w14:textId="77777777" w:rsidR="00E56415" w:rsidRDefault="001E090B" w:rsidP="00586E91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r w:rsidRPr="00B914C8">
        <w:rPr>
          <w:sz w:val="28"/>
          <w:szCs w:val="28"/>
        </w:rPr>
        <w:t xml:space="preserve"> </w:t>
      </w:r>
    </w:p>
    <w:p w14:paraId="0ABE4ECD" w14:textId="77777777" w:rsidR="00E56415" w:rsidRPr="00E56415" w:rsidRDefault="001E090B" w:rsidP="00E56415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B914C8">
        <w:rPr>
          <w:sz w:val="28"/>
          <w:szCs w:val="28"/>
        </w:rPr>
        <w:t xml:space="preserve"> </w:t>
      </w:r>
      <w:r w:rsidR="00E56415" w:rsidRPr="00E56415">
        <w:rPr>
          <w:spacing w:val="40"/>
          <w:sz w:val="28"/>
          <w:szCs w:val="28"/>
          <w:lang w:eastAsia="zh-CN"/>
        </w:rPr>
        <w:t>РОССИЙСКАЯ ФЕДЕРАЦИЯ</w:t>
      </w:r>
    </w:p>
    <w:p w14:paraId="41E1CEC3" w14:textId="77777777" w:rsidR="00E56415" w:rsidRPr="00E56415" w:rsidRDefault="00E56415" w:rsidP="00E56415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E56415">
        <w:rPr>
          <w:spacing w:val="40"/>
          <w:sz w:val="28"/>
          <w:szCs w:val="28"/>
          <w:lang w:eastAsia="zh-CN"/>
        </w:rPr>
        <w:t>РОСТОВСКАЯ ОБЛАСТЬ</w:t>
      </w:r>
    </w:p>
    <w:p w14:paraId="0EC5E2D6" w14:textId="77777777" w:rsidR="00E56415" w:rsidRPr="00E56415" w:rsidRDefault="00E56415" w:rsidP="00E56415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E56415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589BF6F8" w14:textId="77777777" w:rsidR="00E56415" w:rsidRPr="00E56415" w:rsidRDefault="00E56415" w:rsidP="00E56415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E56415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25E7004" w14:textId="77777777" w:rsidR="00E56415" w:rsidRPr="00E56415" w:rsidRDefault="00E56415" w:rsidP="00E56415">
      <w:pPr>
        <w:suppressAutoHyphens/>
        <w:jc w:val="center"/>
        <w:rPr>
          <w:sz w:val="32"/>
          <w:szCs w:val="28"/>
          <w:lang w:eastAsia="zh-CN"/>
        </w:rPr>
      </w:pPr>
      <w:r w:rsidRPr="00E56415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2BFC472F" w14:textId="77777777" w:rsidR="00E56415" w:rsidRPr="00E56415" w:rsidRDefault="00E56415" w:rsidP="00E56415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E56415">
        <w:rPr>
          <w:b/>
          <w:sz w:val="28"/>
          <w:szCs w:val="20"/>
          <w:lang w:eastAsia="zh-CN"/>
        </w:rPr>
        <w:t>ПОСТАНОВЛЕНИЕ</w:t>
      </w:r>
    </w:p>
    <w:p w14:paraId="0843A820" w14:textId="1D802345" w:rsidR="00E56415" w:rsidRPr="00E56415" w:rsidRDefault="00E56415" w:rsidP="00E56415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E56415">
        <w:rPr>
          <w:sz w:val="28"/>
          <w:szCs w:val="20"/>
          <w:lang w:eastAsia="zh-CN"/>
        </w:rPr>
        <w:t xml:space="preserve">от </w:t>
      </w:r>
      <w:r w:rsidR="00244F6C">
        <w:rPr>
          <w:sz w:val="28"/>
          <w:szCs w:val="20"/>
          <w:lang w:eastAsia="zh-CN"/>
        </w:rPr>
        <w:t>25.02</w:t>
      </w:r>
      <w:r w:rsidRPr="00E56415">
        <w:rPr>
          <w:sz w:val="28"/>
          <w:szCs w:val="20"/>
          <w:lang w:eastAsia="zh-CN"/>
        </w:rPr>
        <w:t>.20</w:t>
      </w:r>
      <w:r w:rsidR="00244F6C">
        <w:rPr>
          <w:sz w:val="28"/>
          <w:szCs w:val="20"/>
          <w:lang w:eastAsia="zh-CN"/>
        </w:rPr>
        <w:t>25</w:t>
      </w:r>
      <w:r w:rsidRPr="00E56415">
        <w:rPr>
          <w:sz w:val="28"/>
          <w:szCs w:val="20"/>
          <w:lang w:eastAsia="zh-CN"/>
        </w:rPr>
        <w:tab/>
        <w:t>№ </w:t>
      </w:r>
      <w:r w:rsidR="00244F6C">
        <w:rPr>
          <w:sz w:val="28"/>
          <w:szCs w:val="20"/>
          <w:lang w:eastAsia="zh-CN"/>
        </w:rPr>
        <w:t>86</w:t>
      </w:r>
    </w:p>
    <w:p w14:paraId="26958322" w14:textId="77777777" w:rsidR="00E56415" w:rsidRDefault="00E56415" w:rsidP="00E56415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E56415">
        <w:rPr>
          <w:sz w:val="28"/>
          <w:szCs w:val="20"/>
          <w:lang w:eastAsia="zh-CN"/>
        </w:rPr>
        <w:t>г.  Белая Калитва</w:t>
      </w:r>
    </w:p>
    <w:p w14:paraId="2B58FC5A" w14:textId="77777777" w:rsidR="002D2196" w:rsidRPr="00E56415" w:rsidRDefault="002D2196" w:rsidP="00E56415">
      <w:pPr>
        <w:suppressAutoHyphens/>
        <w:spacing w:before="120"/>
        <w:jc w:val="center"/>
        <w:rPr>
          <w:sz w:val="28"/>
          <w:szCs w:val="20"/>
          <w:lang w:eastAsia="zh-CN"/>
        </w:rPr>
      </w:pPr>
    </w:p>
    <w:p w14:paraId="7FCBE614" w14:textId="71850052" w:rsidR="00E56415" w:rsidRPr="00244F6C" w:rsidRDefault="002543CA" w:rsidP="00BB7399">
      <w:pPr>
        <w:tabs>
          <w:tab w:val="left" w:pos="3231"/>
        </w:tabs>
        <w:jc w:val="center"/>
        <w:rPr>
          <w:b/>
          <w:sz w:val="28"/>
          <w:szCs w:val="28"/>
        </w:rPr>
      </w:pPr>
      <w:r w:rsidRPr="00244F6C">
        <w:rPr>
          <w:b/>
          <w:sz w:val="28"/>
          <w:szCs w:val="28"/>
        </w:rPr>
        <w:t>«О порядке рассмотрения обращения, направленного оператором комплексного развития территории в адрес Администрации Белокалитвинского городского поселения, и принятия решения о подписании проекта соглашения в целях реализации решения о комплексном развитии территории, принимаемого главой Администрации Белокалитвинского городского поселения, либо о его направлении на доработку»</w:t>
      </w:r>
    </w:p>
    <w:p w14:paraId="4C46945C" w14:textId="77777777" w:rsidR="00E56415" w:rsidRPr="00244F6C" w:rsidRDefault="00E56415" w:rsidP="00BB7399">
      <w:pPr>
        <w:tabs>
          <w:tab w:val="left" w:pos="3231"/>
        </w:tabs>
        <w:jc w:val="center"/>
        <w:rPr>
          <w:b/>
          <w:sz w:val="28"/>
          <w:szCs w:val="28"/>
        </w:rPr>
      </w:pPr>
    </w:p>
    <w:p w14:paraId="2F5F3B55" w14:textId="77777777" w:rsidR="00244F6C" w:rsidRPr="00244F6C" w:rsidRDefault="002543CA" w:rsidP="00244F6C">
      <w:pPr>
        <w:shd w:val="clear" w:color="auto" w:fill="FFFFFF"/>
        <w:ind w:firstLine="900"/>
        <w:jc w:val="both"/>
        <w:rPr>
          <w:b/>
          <w:sz w:val="28"/>
          <w:szCs w:val="28"/>
        </w:rPr>
      </w:pPr>
      <w:bookmarkStart w:id="0" w:name="Наименование"/>
      <w:bookmarkEnd w:id="0"/>
      <w:proofErr w:type="gramStart"/>
      <w:r w:rsidRPr="00244F6C">
        <w:rPr>
          <w:sz w:val="28"/>
          <w:szCs w:val="28"/>
        </w:rPr>
        <w:t>В соответствии с частью 7 статьи 71 Градостроительного кодекса Российской Федерации, пунктом 12 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постановлением Правительства Ростовской области от 16.09.2024 № 613 руководствуясь Уставом муниципального</w:t>
      </w:r>
      <w:proofErr w:type="gramEnd"/>
      <w:r w:rsidRPr="00244F6C">
        <w:rPr>
          <w:sz w:val="28"/>
          <w:szCs w:val="28"/>
        </w:rPr>
        <w:t xml:space="preserve"> образования «Белокалитвинское городское поселение» Белокалитвинского района Ростовской области </w:t>
      </w:r>
      <w:r w:rsidR="00E56415" w:rsidRPr="00244F6C">
        <w:rPr>
          <w:sz w:val="28"/>
          <w:szCs w:val="28"/>
        </w:rPr>
        <w:t>Администрация Белокалитвинского городского поселения</w:t>
      </w:r>
      <w:r w:rsidR="002D2196" w:rsidRPr="00244F6C">
        <w:rPr>
          <w:sz w:val="28"/>
          <w:szCs w:val="28"/>
        </w:rPr>
        <w:t xml:space="preserve"> </w:t>
      </w:r>
      <w:r w:rsidR="00E56415" w:rsidRPr="00244F6C">
        <w:rPr>
          <w:b/>
          <w:sz w:val="28"/>
          <w:szCs w:val="28"/>
        </w:rPr>
        <w:t>постановл</w:t>
      </w:r>
      <w:r w:rsidR="002D2196" w:rsidRPr="00244F6C">
        <w:rPr>
          <w:b/>
          <w:sz w:val="28"/>
          <w:szCs w:val="28"/>
        </w:rPr>
        <w:t>я</w:t>
      </w:r>
      <w:r w:rsidR="00E56415" w:rsidRPr="00244F6C">
        <w:rPr>
          <w:b/>
          <w:sz w:val="28"/>
          <w:szCs w:val="28"/>
        </w:rPr>
        <w:t>ет:</w:t>
      </w:r>
    </w:p>
    <w:p w14:paraId="430C8C89" w14:textId="77777777" w:rsidR="00244F6C" w:rsidRPr="00244F6C" w:rsidRDefault="00244F6C" w:rsidP="00244F6C">
      <w:pPr>
        <w:shd w:val="clear" w:color="auto" w:fill="FFFFFF"/>
        <w:ind w:firstLine="900"/>
        <w:jc w:val="both"/>
        <w:rPr>
          <w:b/>
          <w:sz w:val="28"/>
          <w:szCs w:val="28"/>
        </w:rPr>
      </w:pPr>
    </w:p>
    <w:p w14:paraId="0A3BBE86" w14:textId="7373F861" w:rsidR="002543CA" w:rsidRPr="00244F6C" w:rsidRDefault="002543CA" w:rsidP="00244F6C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244F6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1. Утвердить </w:t>
      </w:r>
      <w:r w:rsidRPr="00244F6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Порядок рассмотрения обращения, направленного оператором комплексного развития территории в адрес Администрации Белокалитвинского городского поселения, и принятия решения о подписании проекта соглашения в целях реализации решения о комплексном развитии территории, принимаемого главой Администрации Белокалитвинского городского поселения, либо о его направлении на доработку </w:t>
      </w:r>
      <w:r w:rsidRPr="00244F6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согласно приложению.</w:t>
      </w:r>
    </w:p>
    <w:p w14:paraId="698C2EAD" w14:textId="77777777" w:rsidR="002543CA" w:rsidRPr="00244F6C" w:rsidRDefault="002543CA" w:rsidP="00CD713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44F6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2. Настоящее постановление вступает в силу со дня официального опубликования.</w:t>
      </w:r>
    </w:p>
    <w:p w14:paraId="7581EFDB" w14:textId="762F87FA" w:rsidR="00030829" w:rsidRPr="00244F6C" w:rsidRDefault="00CA2CA5" w:rsidP="00BB7399">
      <w:pPr>
        <w:pStyle w:val="a4"/>
        <w:ind w:left="0" w:firstLine="900"/>
        <w:jc w:val="both"/>
        <w:rPr>
          <w:sz w:val="28"/>
          <w:szCs w:val="28"/>
        </w:rPr>
      </w:pPr>
      <w:r w:rsidRPr="00244F6C">
        <w:rPr>
          <w:sz w:val="28"/>
          <w:szCs w:val="28"/>
        </w:rPr>
        <w:t>4</w:t>
      </w:r>
      <w:r w:rsidR="00DB2AD6" w:rsidRPr="00244F6C">
        <w:rPr>
          <w:sz w:val="28"/>
          <w:szCs w:val="28"/>
        </w:rPr>
        <w:t xml:space="preserve">. </w:t>
      </w:r>
      <w:proofErr w:type="gramStart"/>
      <w:r w:rsidR="00BC16E3" w:rsidRPr="00244F6C">
        <w:rPr>
          <w:sz w:val="28"/>
          <w:szCs w:val="28"/>
        </w:rPr>
        <w:t>Контроль за</w:t>
      </w:r>
      <w:proofErr w:type="gramEnd"/>
      <w:r w:rsidR="00BC16E3" w:rsidRPr="00244F6C">
        <w:rPr>
          <w:sz w:val="28"/>
          <w:szCs w:val="28"/>
        </w:rPr>
        <w:t xml:space="preserve"> исполнение</w:t>
      </w:r>
      <w:r w:rsidR="0091422A" w:rsidRPr="00244F6C">
        <w:rPr>
          <w:sz w:val="28"/>
          <w:szCs w:val="28"/>
        </w:rPr>
        <w:t>м</w:t>
      </w:r>
      <w:r w:rsidR="005C4457" w:rsidRPr="00244F6C">
        <w:rPr>
          <w:sz w:val="28"/>
          <w:szCs w:val="28"/>
        </w:rPr>
        <w:t xml:space="preserve"> настоящего</w:t>
      </w:r>
      <w:r w:rsidR="00124B6E" w:rsidRPr="00244F6C">
        <w:rPr>
          <w:sz w:val="28"/>
          <w:szCs w:val="28"/>
        </w:rPr>
        <w:t xml:space="preserve"> постановления </w:t>
      </w:r>
      <w:r w:rsidR="002543CA" w:rsidRPr="00244F6C">
        <w:rPr>
          <w:sz w:val="28"/>
          <w:szCs w:val="28"/>
        </w:rPr>
        <w:t xml:space="preserve">оставляю за </w:t>
      </w:r>
      <w:r w:rsidR="00C765EE">
        <w:rPr>
          <w:sz w:val="28"/>
          <w:szCs w:val="28"/>
        </w:rPr>
        <w:t>начальником общего отдела Баранникову М.В.</w:t>
      </w:r>
    </w:p>
    <w:p w14:paraId="14DBAA15" w14:textId="77777777" w:rsidR="001443AD" w:rsidRPr="00244F6C" w:rsidRDefault="001443AD" w:rsidP="00BB7399">
      <w:pPr>
        <w:pStyle w:val="a4"/>
        <w:jc w:val="both"/>
        <w:rPr>
          <w:sz w:val="28"/>
          <w:szCs w:val="28"/>
        </w:rPr>
      </w:pPr>
    </w:p>
    <w:p w14:paraId="4A18B57B" w14:textId="77777777" w:rsidR="004B3F31" w:rsidRDefault="004B3F31" w:rsidP="001443AD">
      <w:pPr>
        <w:pStyle w:val="a4"/>
        <w:jc w:val="both"/>
        <w:rPr>
          <w:sz w:val="28"/>
          <w:szCs w:val="28"/>
        </w:rPr>
      </w:pPr>
    </w:p>
    <w:p w14:paraId="14FF6F92" w14:textId="77777777" w:rsidR="00244F6C" w:rsidRPr="00244F6C" w:rsidRDefault="00244F6C" w:rsidP="001443AD">
      <w:pPr>
        <w:pStyle w:val="a4"/>
        <w:jc w:val="both"/>
        <w:rPr>
          <w:sz w:val="28"/>
          <w:szCs w:val="28"/>
        </w:rPr>
      </w:pPr>
    </w:p>
    <w:p w14:paraId="30F6FEF5" w14:textId="77777777" w:rsidR="001443AD" w:rsidRPr="00244F6C" w:rsidRDefault="001137DB" w:rsidP="001443AD">
      <w:pPr>
        <w:pStyle w:val="a4"/>
        <w:jc w:val="both"/>
        <w:rPr>
          <w:sz w:val="28"/>
          <w:szCs w:val="28"/>
        </w:rPr>
      </w:pPr>
      <w:r w:rsidRPr="00244F6C">
        <w:rPr>
          <w:sz w:val="28"/>
          <w:szCs w:val="28"/>
        </w:rPr>
        <w:t>Глава</w:t>
      </w:r>
      <w:r w:rsidR="004B3F31" w:rsidRPr="00244F6C">
        <w:rPr>
          <w:sz w:val="28"/>
          <w:szCs w:val="28"/>
        </w:rPr>
        <w:t xml:space="preserve"> Администрации</w:t>
      </w:r>
      <w:r w:rsidR="00D608A2" w:rsidRPr="00244F6C">
        <w:rPr>
          <w:sz w:val="28"/>
          <w:szCs w:val="28"/>
        </w:rPr>
        <w:t xml:space="preserve"> </w:t>
      </w:r>
      <w:r w:rsidR="001443AD" w:rsidRPr="00244F6C">
        <w:rPr>
          <w:sz w:val="28"/>
          <w:szCs w:val="28"/>
        </w:rPr>
        <w:t xml:space="preserve"> Белокалитвинского </w:t>
      </w:r>
    </w:p>
    <w:p w14:paraId="0E9FDD97" w14:textId="77777777" w:rsidR="001443AD" w:rsidRPr="00244F6C" w:rsidRDefault="001443AD" w:rsidP="001443AD">
      <w:pPr>
        <w:pStyle w:val="a4"/>
        <w:jc w:val="both"/>
        <w:rPr>
          <w:sz w:val="28"/>
          <w:szCs w:val="28"/>
        </w:rPr>
      </w:pPr>
      <w:r w:rsidRPr="00244F6C">
        <w:rPr>
          <w:sz w:val="28"/>
          <w:szCs w:val="28"/>
        </w:rPr>
        <w:t xml:space="preserve">городского поселения                                                        </w:t>
      </w:r>
      <w:r w:rsidR="00E56415" w:rsidRPr="00244F6C">
        <w:rPr>
          <w:sz w:val="28"/>
          <w:szCs w:val="28"/>
        </w:rPr>
        <w:t xml:space="preserve"> </w:t>
      </w:r>
      <w:r w:rsidR="007D16FA" w:rsidRPr="00244F6C">
        <w:rPr>
          <w:sz w:val="28"/>
          <w:szCs w:val="28"/>
        </w:rPr>
        <w:t xml:space="preserve">   </w:t>
      </w:r>
      <w:r w:rsidR="00E56415" w:rsidRPr="00244F6C">
        <w:rPr>
          <w:sz w:val="28"/>
          <w:szCs w:val="28"/>
        </w:rPr>
        <w:t xml:space="preserve">  </w:t>
      </w:r>
      <w:r w:rsidRPr="00244F6C">
        <w:rPr>
          <w:sz w:val="28"/>
          <w:szCs w:val="28"/>
        </w:rPr>
        <w:t xml:space="preserve">   </w:t>
      </w:r>
      <w:r w:rsidR="00E56415" w:rsidRPr="00244F6C">
        <w:rPr>
          <w:sz w:val="28"/>
          <w:szCs w:val="28"/>
        </w:rPr>
        <w:t>Н.</w:t>
      </w:r>
      <w:r w:rsidR="007E1DE8" w:rsidRPr="00244F6C">
        <w:rPr>
          <w:sz w:val="28"/>
          <w:szCs w:val="28"/>
        </w:rPr>
        <w:t xml:space="preserve"> </w:t>
      </w:r>
      <w:r w:rsidR="00E56415" w:rsidRPr="00244F6C">
        <w:rPr>
          <w:sz w:val="28"/>
          <w:szCs w:val="28"/>
        </w:rPr>
        <w:t>А.</w:t>
      </w:r>
      <w:r w:rsidR="007E1DE8" w:rsidRPr="00244F6C">
        <w:rPr>
          <w:sz w:val="28"/>
          <w:szCs w:val="28"/>
        </w:rPr>
        <w:t xml:space="preserve"> </w:t>
      </w:r>
      <w:r w:rsidR="00E56415" w:rsidRPr="00244F6C">
        <w:rPr>
          <w:sz w:val="28"/>
          <w:szCs w:val="28"/>
        </w:rPr>
        <w:t>Тимошенко</w:t>
      </w:r>
    </w:p>
    <w:p w14:paraId="31FB8FC4" w14:textId="77777777" w:rsidR="00755B5D" w:rsidRDefault="00755B5D" w:rsidP="00755B5D">
      <w:pPr>
        <w:pStyle w:val="a4"/>
        <w:jc w:val="both"/>
        <w:rPr>
          <w:sz w:val="28"/>
          <w:szCs w:val="28"/>
        </w:rPr>
      </w:pPr>
    </w:p>
    <w:p w14:paraId="54295EB1" w14:textId="77777777" w:rsidR="00F540C7" w:rsidRPr="00244F6C" w:rsidRDefault="00F540C7" w:rsidP="00F540C7">
      <w:pPr>
        <w:pStyle w:val="a4"/>
        <w:jc w:val="both"/>
        <w:rPr>
          <w:sz w:val="28"/>
          <w:szCs w:val="28"/>
        </w:rPr>
      </w:pPr>
      <w:r w:rsidRPr="00244F6C">
        <w:rPr>
          <w:sz w:val="28"/>
          <w:szCs w:val="28"/>
        </w:rPr>
        <w:t>Верно:</w:t>
      </w:r>
    </w:p>
    <w:p w14:paraId="522294FA" w14:textId="77777777" w:rsidR="00F540C7" w:rsidRPr="00244F6C" w:rsidRDefault="00F540C7" w:rsidP="00F540C7">
      <w:pPr>
        <w:pStyle w:val="a4"/>
        <w:jc w:val="both"/>
        <w:rPr>
          <w:sz w:val="28"/>
          <w:szCs w:val="28"/>
        </w:rPr>
      </w:pPr>
      <w:r w:rsidRPr="00244F6C">
        <w:rPr>
          <w:sz w:val="28"/>
          <w:szCs w:val="28"/>
        </w:rPr>
        <w:t xml:space="preserve">Начальник общего отдела                                                        </w:t>
      </w:r>
      <w:proofErr w:type="spellStart"/>
      <w:r w:rsidRPr="00244F6C">
        <w:rPr>
          <w:sz w:val="28"/>
          <w:szCs w:val="28"/>
        </w:rPr>
        <w:t>М.В.Баранникова</w:t>
      </w:r>
      <w:proofErr w:type="spellEnd"/>
    </w:p>
    <w:p w14:paraId="18A997B2" w14:textId="77777777" w:rsidR="00C765EE" w:rsidRPr="00244F6C" w:rsidRDefault="00C765EE" w:rsidP="00755B5D">
      <w:pPr>
        <w:pStyle w:val="a4"/>
        <w:jc w:val="both"/>
        <w:rPr>
          <w:sz w:val="28"/>
          <w:szCs w:val="28"/>
        </w:rPr>
      </w:pPr>
      <w:bookmarkStart w:id="1" w:name="_GoBack"/>
      <w:bookmarkEnd w:id="1"/>
    </w:p>
    <w:p w14:paraId="5A0FF2B9" w14:textId="033E32E7" w:rsidR="002543CA" w:rsidRPr="002543CA" w:rsidRDefault="002543CA" w:rsidP="00CD713C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ind w:left="5670"/>
        <w:jc w:val="right"/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43CA"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Приложение</w:t>
      </w:r>
      <w:r w:rsidR="00244F6C"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№1</w:t>
      </w:r>
    </w:p>
    <w:p w14:paraId="04336837" w14:textId="5C93AC12" w:rsidR="00244F6C" w:rsidRDefault="00244F6C" w:rsidP="00CD713C">
      <w:pPr>
        <w:pBdr>
          <w:top w:val="nil"/>
          <w:left w:val="nil"/>
          <w:bottom w:val="nil"/>
          <w:right w:val="nil"/>
          <w:between w:val="nil"/>
          <w:bar w:val="nil"/>
        </w:pBdr>
        <w:ind w:left="5670"/>
        <w:jc w:val="right"/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к постановлению</w:t>
      </w:r>
    </w:p>
    <w:p w14:paraId="2667E378" w14:textId="4CB2F227" w:rsidR="00244F6C" w:rsidRDefault="002543CA" w:rsidP="00CD713C">
      <w:pPr>
        <w:pBdr>
          <w:top w:val="nil"/>
          <w:left w:val="nil"/>
          <w:bottom w:val="nil"/>
          <w:right w:val="nil"/>
          <w:between w:val="nil"/>
          <w:bar w:val="nil"/>
        </w:pBdr>
        <w:ind w:left="5670"/>
        <w:jc w:val="right"/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43CA"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Администрации </w:t>
      </w:r>
      <w:r w:rsidR="00244F6C"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Белокалитвинского</w:t>
      </w:r>
    </w:p>
    <w:p w14:paraId="674B3328" w14:textId="20045701" w:rsidR="00244F6C" w:rsidRDefault="00244F6C" w:rsidP="00CD713C">
      <w:pPr>
        <w:pBdr>
          <w:top w:val="nil"/>
          <w:left w:val="nil"/>
          <w:bottom w:val="nil"/>
          <w:right w:val="nil"/>
          <w:between w:val="nil"/>
          <w:bar w:val="nil"/>
        </w:pBdr>
        <w:ind w:left="5670"/>
        <w:jc w:val="right"/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городского поселения</w:t>
      </w:r>
    </w:p>
    <w:p w14:paraId="30DF831E" w14:textId="44E7CD85" w:rsidR="002543CA" w:rsidRPr="002543CA" w:rsidRDefault="002543CA" w:rsidP="00CD713C">
      <w:pPr>
        <w:pBdr>
          <w:top w:val="nil"/>
          <w:left w:val="nil"/>
          <w:bottom w:val="nil"/>
          <w:right w:val="nil"/>
          <w:between w:val="nil"/>
          <w:bar w:val="nil"/>
        </w:pBdr>
        <w:ind w:left="5670"/>
        <w:jc w:val="right"/>
        <w:rPr>
          <w:rFonts w:eastAsia="Arial Unicode MS" w:cs="Arial Unicode MS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2543CA"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от </w:t>
      </w:r>
      <w:r w:rsidR="00244F6C"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25.02</w:t>
      </w:r>
      <w:r>
        <w:rPr>
          <w:rFonts w:eastAsia="Arial Unicode MS" w:cs="Arial Unicode MS"/>
          <w:color w:val="000000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2543CA">
        <w:rPr>
          <w:rFonts w:eastAsia="Arial Unicode MS" w:cs="Arial Unicode MS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2025 №</w:t>
      </w:r>
      <w:r w:rsidR="00244F6C">
        <w:rPr>
          <w:rFonts w:eastAsia="Arial Unicode MS" w:cs="Arial Unicode MS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86</w:t>
      </w:r>
    </w:p>
    <w:p w14:paraId="09B5DC8F" w14:textId="77777777" w:rsidR="002543CA" w:rsidRPr="002543CA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 Unicode MS" w:cs="Arial Unicode MS"/>
          <w:sz w:val="26"/>
          <w:szCs w:val="26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0DB1871" w14:textId="77777777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ПОРЯДОК</w:t>
      </w:r>
    </w:p>
    <w:p w14:paraId="10456D43" w14:textId="1FE5626B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рассмотрения обращения, направленного оператором комплексного развития территории в адрес </w:t>
      </w:r>
      <w:r w:rsidR="00403DF9" w:rsidRPr="00CD713C">
        <w:rPr>
          <w:b/>
          <w:sz w:val="28"/>
          <w:szCs w:val="28"/>
        </w:rPr>
        <w:t>Администрации Белокалитвинского городского поселения, и принятия решения о подписании проекта соглашения в целях реализации решения о комплексном развитии территории, принимаемого главой Администрации Белокалитвинского городского поселения, либо о его направлении на доработку</w:t>
      </w:r>
    </w:p>
    <w:p w14:paraId="527D5E62" w14:textId="77777777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E9AB489" w14:textId="7B2C6A4C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1. </w:t>
      </w:r>
      <w:proofErr w:type="gramStart"/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Настоящий Порядок в соответствии с </w:t>
      </w:r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пунктом 12 Правил заключения оператором комплексного развития территории соглашения с Правительством Ростовской области или уполномоченным органом местного самоуправления муниципального образования в Ростовской области в целях реализации решения о комплексном развитии территории, принимаемого Правительством Ростовской области, главой местной администрации, утвержденных постановлением Правительства Ростовской области от 16.09.2024 № 613 (далее – Правила заключения соглашения), устанавливает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единые требования к последовательности</w:t>
      </w:r>
      <w:proofErr w:type="gramEnd"/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и срокам рассмотрения структурными подразделениями и должностными лицами Администрации </w:t>
      </w:r>
      <w:r w:rsidR="00403DF9"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Белокалитвинского городского поселения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обращения оператора комплексного развития территории, указанного в части 2 статьи 71 Градостроительного кодекса Российской Федерации (далее - оператор), о подписании проекта соглашения в целях реализации решения о комплексном развитии территории, принимаемого главой Администрации </w:t>
      </w:r>
      <w:r w:rsidR="00403DF9"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Белокалитвинского городского поселения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(далее соответственно – обращение, соглашение).</w:t>
      </w:r>
      <w:proofErr w:type="gramEnd"/>
    </w:p>
    <w:p w14:paraId="000CCAEF" w14:textId="2DE151E4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2. При поступлении обращения в Администрацию </w:t>
      </w:r>
      <w:r w:rsidR="00403DF9"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Белокалитвинского городского поселения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</w:t>
      </w:r>
      <w:proofErr w:type="spellEnd"/>
      <w:proofErr w:type="gramEnd"/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D713C">
        <w:rPr>
          <w:rFonts w:eastAsia="Arial Unicode MS" w:cs="Arial Unicode MS"/>
          <w:iCs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сотрудник Администрации </w:t>
      </w:r>
      <w:r w:rsidR="00403DF9" w:rsidRPr="00CD713C">
        <w:rPr>
          <w:rFonts w:eastAsia="Arial Unicode MS" w:cs="Arial Unicode MS"/>
          <w:iCs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Белокалитвинского городского поселения</w:t>
      </w:r>
      <w:r w:rsidRPr="00CD713C">
        <w:rPr>
          <w:rFonts w:eastAsia="Arial Unicode MS" w:cs="Arial Unicode MS"/>
          <w:iCs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ответственный за делопроизводство (далее – специалист по делопроизводству)</w:t>
      </w:r>
      <w:r w:rsidRPr="00CD713C">
        <w:rPr>
          <w:rFonts w:eastAsia="Arial Unicode MS" w:cs="Arial Unicode MS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в течение 1 рабочего дня с даты получения обращения регистрирует его в межведомственной системе электронного документооборота и делопроизводства (далее - система «Дело») и направляет главе Администрации </w:t>
      </w:r>
      <w:r w:rsidR="00403DF9"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Белокалитвинского городского поселения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</w:t>
      </w:r>
      <w:proofErr w:type="spellEnd"/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5D1DA2A" w14:textId="728663DC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ind w:right="-29" w:firstLine="709"/>
        <w:jc w:val="both"/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3. Глава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Белокалитвинского городского поселения</w:t>
      </w:r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в течение 3 рабочих дней со дня регистрации обращения направляет его по системе «Дело» для рассмотрения по существу в структурное подразделение </w:t>
      </w:r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и (или) работнику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 в соответствии с их компетенцией (далее – исполнитель).</w:t>
      </w:r>
    </w:p>
    <w:p w14:paraId="5EAB3E98" w14:textId="1FF0560D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4. Исполнитель рассматривает обращение на предмет соответствия проекта соглашения решению о комплексном развитии территории, принятому главой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поселения, и требованиям, установленным пунктами 3 - 5 Правил заключения соглашения.</w:t>
      </w:r>
    </w:p>
    <w:p w14:paraId="6A8D43B2" w14:textId="77777777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 В случае</w:t>
      </w:r>
      <w:proofErr w:type="gramStart"/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  <w:proofErr w:type="gramEnd"/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если рассмотрение обращения поручено одновременно нескольким исполнителям, ответственным за организацию рассмотрения обращения и подготовку обобщенной информации об итогах рассмотрения обращения считается исполнитель, указанный в поручении первым.</w:t>
      </w:r>
    </w:p>
    <w:p w14:paraId="486B02AB" w14:textId="0F63FF57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При этом соисполнители, указанные в поручении, представляют информацию 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соответствии либо несоответствии проекта соглашения решению о комплексном развитии территории, принятому главой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Белокалитвинского городского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поселения, и требованиям, установленным пунктами 3 - 5 Правил заключения соглашения, </w:t>
      </w:r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в адрес ответственного исполнителя для обобщения.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Указанную </w:t>
      </w:r>
      <w:r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информацию соисполнители представляют ответственному исполнителю не позднее 5 рабочих дней до истечения срока рассмотрения обращения исполнителем, установленного пунктом 6 настоящего Порядка.</w:t>
      </w:r>
    </w:p>
    <w:p w14:paraId="4C522F64" w14:textId="72853189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6. Исполнитель в течение 20 рабочих дней со дня регистрации обращения направляет главе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 информацию об итогах рассмотрения обращения на предмет соответствия требованиям, указанным в пункте 4 настоящего Порядка. Указанная информация должна также содержать предложение исполнителя о подписании проекта соглашения либо о направлении его на доработку в связи с несоответствием требованиям, указанным в пункте 4 настоящего Порядка.</w:t>
      </w:r>
    </w:p>
    <w:p w14:paraId="07F0DDEF" w14:textId="7232EEE3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7. Глава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поселения в течение 3 рабочих дней со дня получения от исполнителя информации об итогах рассмотрения обращения, принимает решение о подписании проекта соглашения либо о направлении его на доработку, оформленное в виде резолюции главы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 в системе «Дело».</w:t>
      </w:r>
    </w:p>
    <w:p w14:paraId="3E7EBBB1" w14:textId="554D201E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8. Исполнитель в течение 1 рабочего дня со дня принятия главой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поселения решения, указанного в пункте 7 настоящего Порядка, подготавливается и направляет главе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 для подписания проект соглашения либо уведомления о необходимости доработки проекта соглашения.</w:t>
      </w:r>
    </w:p>
    <w:p w14:paraId="1EF3530A" w14:textId="4F15CC6D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9. Глава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поселения в течение 2 рабочих дней со дня получения проекта соглашения либо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уведомления о необходимости доработки проекта соглашения подписывает указанный проект.</w:t>
      </w:r>
    </w:p>
    <w:p w14:paraId="77C56306" w14:textId="45833AF1" w:rsidR="002543CA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10. </w:t>
      </w:r>
      <w:r w:rsidRPr="00CD713C">
        <w:rPr>
          <w:rFonts w:eastAsia="Arial Unicode MS" w:cs="Arial Unicode MS"/>
          <w:iCs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Специалист по делопроизводству</w:t>
      </w:r>
      <w:r w:rsidRPr="00CD713C">
        <w:rPr>
          <w:rFonts w:eastAsia="Arial Unicode MS" w:cs="Arial Unicode MS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в течение 1 рабочего дня со дня подписания главой Администрации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 соглашения либо уведомления о необходимости доработки проекта соглашения обеспечивает его направление оператору.</w:t>
      </w:r>
    </w:p>
    <w:p w14:paraId="72A43BF4" w14:textId="1D60E306" w:rsidR="00B019DC" w:rsidRDefault="00B019DC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11. </w:t>
      </w:r>
      <w:r w:rsidRPr="00B019DC">
        <w:rPr>
          <w:rFonts w:eastAsia="Arial Unicode MS" w:cs="Arial Unicode MS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Основанием для направления проекта соглашения на доработку является несоответствие проекта соглашения решению о комплексном развитии территории, принятого главой Администрации</w:t>
      </w:r>
      <w:r>
        <w:rPr>
          <w:rFonts w:eastAsia="Arial Unicode MS" w:cs="Arial Unicode MS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Белокалитвинского городского поселения</w:t>
      </w:r>
      <w:r w:rsidRPr="00B019DC">
        <w:rPr>
          <w:rFonts w:eastAsia="Arial Unicode MS" w:cs="Arial Unicode MS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требованиям, установленным пунктами 3-5 Правил.</w:t>
      </w:r>
    </w:p>
    <w:p w14:paraId="6A74C674" w14:textId="668EC57D" w:rsidR="002543CA" w:rsidRPr="00CD713C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B019D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 Срок рассмотрения обращения и принятия решения о подписании соглашения либо о направлении его на доработку не должен превышать 35 рабочих дней со дня регистрации обращения в системе «Дело».</w:t>
      </w:r>
    </w:p>
    <w:p w14:paraId="2A721509" w14:textId="61DDEB5F" w:rsidR="00B019DC" w:rsidRPr="00B019DC" w:rsidRDefault="002543CA" w:rsidP="00B019DC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B019D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B019DC" w:rsidRPr="00B019D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Оператор после устранения причин, послуживших основанием для направления проекта соглашения на доработку, повторно направляет в Администрацию </w:t>
      </w:r>
      <w:r w:rsidR="00B019D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="00B019DC" w:rsidRPr="00B019D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</w:t>
      </w:r>
      <w:r w:rsidR="00B019D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="00B019DC" w:rsidRPr="00B019D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доработанный проект соглашения в течение 30 календарных дней </w:t>
      </w:r>
      <w:proofErr w:type="gramStart"/>
      <w:r w:rsidR="00B019DC" w:rsidRPr="00B019D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с даты получения</w:t>
      </w:r>
      <w:proofErr w:type="gramEnd"/>
      <w:r w:rsidR="00B019DC" w:rsidRPr="00B019D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уведомления о направлении проекта соглашения на доработку.</w:t>
      </w:r>
    </w:p>
    <w:p w14:paraId="1CEE31ED" w14:textId="3A26BFBA" w:rsidR="002543CA" w:rsidRDefault="002543CA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Доработанный оператором проект соглашения рассматривается Администрацией </w:t>
      </w:r>
      <w:r w:rsidR="00403DF9" w:rsidRPr="00CD713C">
        <w:rPr>
          <w:rFonts w:eastAsia="Arial Unicode MS" w:cs="Arial Unicode MS"/>
          <w:color w:val="000000"/>
          <w:kern w:val="1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Белокалитвинского городского </w:t>
      </w:r>
      <w:r w:rsidRPr="00CD713C"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поселения в порядке, установленном настоящим Порядком для рассмотрения обращения.</w:t>
      </w:r>
    </w:p>
    <w:p w14:paraId="7B53140B" w14:textId="74DAB422" w:rsidR="004B68B2" w:rsidRPr="004B68B2" w:rsidRDefault="004B68B2" w:rsidP="004B68B2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4B68B2">
        <w:rPr>
          <w:rFonts w:eastAsiaTheme="minorEastAsia" w:cstheme="minorBidi"/>
          <w:sz w:val="28"/>
          <w:szCs w:val="28"/>
        </w:rPr>
        <w:t>1</w:t>
      </w:r>
      <w:r>
        <w:rPr>
          <w:rFonts w:eastAsiaTheme="minorEastAsia" w:cstheme="minorBidi"/>
          <w:sz w:val="28"/>
          <w:szCs w:val="28"/>
        </w:rPr>
        <w:t>4</w:t>
      </w:r>
      <w:r w:rsidRPr="004B68B2">
        <w:rPr>
          <w:rFonts w:eastAsiaTheme="minorEastAsia" w:cstheme="minorBidi"/>
          <w:sz w:val="28"/>
          <w:szCs w:val="28"/>
        </w:rPr>
        <w:t>. Внесение изменений в соглашение осуществляется путем заключения дополнительных соглашений к соглашению в порядке, установленном соглашением.</w:t>
      </w:r>
    </w:p>
    <w:p w14:paraId="3D34EB8C" w14:textId="77777777" w:rsidR="004B68B2" w:rsidRPr="004B68B2" w:rsidRDefault="004B68B2" w:rsidP="004B68B2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4B68B2">
        <w:rPr>
          <w:rFonts w:eastAsiaTheme="minorEastAsia" w:cstheme="minorBidi"/>
          <w:sz w:val="28"/>
          <w:szCs w:val="28"/>
        </w:rPr>
        <w:t>Соглашение должно соответствовать решению о комплексном развитии территории, для реализации которого было заключено соглашение.</w:t>
      </w:r>
    </w:p>
    <w:p w14:paraId="323D35F3" w14:textId="7995F589" w:rsidR="004B68B2" w:rsidRPr="004B68B2" w:rsidRDefault="004B68B2" w:rsidP="004B68B2">
      <w:pPr>
        <w:ind w:firstLine="709"/>
        <w:jc w:val="both"/>
        <w:rPr>
          <w:rFonts w:eastAsiaTheme="minorEastAsia" w:cstheme="minorBidi"/>
          <w:sz w:val="28"/>
          <w:szCs w:val="28"/>
        </w:rPr>
      </w:pPr>
      <w:r w:rsidRPr="004B68B2">
        <w:rPr>
          <w:rFonts w:eastAsiaTheme="minorEastAsia" w:cstheme="minorBidi"/>
          <w:sz w:val="28"/>
          <w:szCs w:val="28"/>
        </w:rPr>
        <w:t>1</w:t>
      </w:r>
      <w:r>
        <w:rPr>
          <w:rFonts w:eastAsiaTheme="minorEastAsia" w:cstheme="minorBidi"/>
          <w:sz w:val="28"/>
          <w:szCs w:val="28"/>
        </w:rPr>
        <w:t>5</w:t>
      </w:r>
      <w:r w:rsidRPr="004B68B2">
        <w:rPr>
          <w:rFonts w:eastAsiaTheme="minorEastAsia" w:cstheme="minorBidi"/>
          <w:sz w:val="28"/>
          <w:szCs w:val="28"/>
        </w:rPr>
        <w:t xml:space="preserve">. В целях осуществления взаимодействия при реализации соглашения Администрация </w:t>
      </w:r>
      <w:r>
        <w:rPr>
          <w:rFonts w:eastAsiaTheme="minorEastAsia" w:cstheme="minorBidi"/>
          <w:sz w:val="28"/>
          <w:szCs w:val="28"/>
        </w:rPr>
        <w:t xml:space="preserve">Белокалитвинского городского </w:t>
      </w:r>
      <w:r w:rsidRPr="004B68B2">
        <w:rPr>
          <w:rFonts w:eastAsiaTheme="minorEastAsia" w:cstheme="minorBidi"/>
          <w:sz w:val="28"/>
          <w:szCs w:val="28"/>
        </w:rPr>
        <w:t>поселения вправе создавать рабочие группы, определять их состав и порядок деятельности.</w:t>
      </w:r>
    </w:p>
    <w:p w14:paraId="7B961177" w14:textId="77777777" w:rsidR="004B68B2" w:rsidRDefault="004B68B2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1FE71A4" w14:textId="77777777" w:rsidR="00244F6C" w:rsidRDefault="00244F6C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95A746D" w14:textId="77777777" w:rsidR="00244F6C" w:rsidRPr="00CD713C" w:rsidRDefault="00244F6C" w:rsidP="002543CA">
      <w:pPr>
        <w:pBdr>
          <w:top w:val="nil"/>
          <w:left w:val="nil"/>
          <w:bottom w:val="nil"/>
          <w:right w:val="nil"/>
          <w:between w:val="nil"/>
          <w:bar w:val="nil"/>
        </w:pBdr>
        <w:spacing w:after="14" w:line="252" w:lineRule="auto"/>
        <w:ind w:firstLine="709"/>
        <w:jc w:val="both"/>
        <w:rPr>
          <w:rFonts w:eastAsia="Arial Unicode MS" w:cs="Arial Unicode MS"/>
          <w:color w:val="000000"/>
          <w:sz w:val="28"/>
          <w:szCs w:val="2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32F8B44" w14:textId="77777777" w:rsidR="00244F6C" w:rsidRPr="00244F6C" w:rsidRDefault="00244F6C" w:rsidP="00244F6C">
      <w:pPr>
        <w:pStyle w:val="a4"/>
        <w:jc w:val="both"/>
        <w:rPr>
          <w:sz w:val="28"/>
          <w:szCs w:val="28"/>
        </w:rPr>
      </w:pPr>
      <w:r w:rsidRPr="00244F6C">
        <w:rPr>
          <w:sz w:val="28"/>
          <w:szCs w:val="28"/>
        </w:rPr>
        <w:t xml:space="preserve">Начальник общего отдела                                                        </w:t>
      </w:r>
      <w:proofErr w:type="spellStart"/>
      <w:r w:rsidRPr="00244F6C">
        <w:rPr>
          <w:sz w:val="28"/>
          <w:szCs w:val="28"/>
        </w:rPr>
        <w:t>М.В.Баранникова</w:t>
      </w:r>
      <w:proofErr w:type="spellEnd"/>
    </w:p>
    <w:p w14:paraId="0BCC2890" w14:textId="77777777" w:rsidR="002543CA" w:rsidRPr="002543CA" w:rsidRDefault="002543CA" w:rsidP="002543CA"/>
    <w:sectPr w:rsidR="002543CA" w:rsidRPr="002543CA" w:rsidSect="00CA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10760" w14:textId="77777777" w:rsidR="006450EF" w:rsidRDefault="006450EF" w:rsidP="0012628C">
      <w:r>
        <w:separator/>
      </w:r>
    </w:p>
  </w:endnote>
  <w:endnote w:type="continuationSeparator" w:id="0">
    <w:p w14:paraId="65D66C11" w14:textId="77777777" w:rsidR="006450EF" w:rsidRDefault="006450EF" w:rsidP="0012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A0923" w14:textId="77777777" w:rsidR="006450EF" w:rsidRDefault="006450EF" w:rsidP="0012628C">
      <w:r>
        <w:separator/>
      </w:r>
    </w:p>
  </w:footnote>
  <w:footnote w:type="continuationSeparator" w:id="0">
    <w:p w14:paraId="672B5A62" w14:textId="77777777" w:rsidR="006450EF" w:rsidRDefault="006450EF" w:rsidP="0012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2C"/>
    <w:multiLevelType w:val="hybridMultilevel"/>
    <w:tmpl w:val="C798A22E"/>
    <w:lvl w:ilvl="0" w:tplc="0BD2D2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A0DA9"/>
    <w:multiLevelType w:val="hybridMultilevel"/>
    <w:tmpl w:val="5D060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14C98"/>
    <w:multiLevelType w:val="hybridMultilevel"/>
    <w:tmpl w:val="3A286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C7148"/>
    <w:multiLevelType w:val="hybridMultilevel"/>
    <w:tmpl w:val="50E830A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67B2C22"/>
    <w:multiLevelType w:val="hybridMultilevel"/>
    <w:tmpl w:val="B8FE9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F6BC3"/>
    <w:multiLevelType w:val="hybridMultilevel"/>
    <w:tmpl w:val="EF0A1C1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6E"/>
    <w:rsid w:val="00000D58"/>
    <w:rsid w:val="00002342"/>
    <w:rsid w:val="000101F1"/>
    <w:rsid w:val="0001172B"/>
    <w:rsid w:val="000117C1"/>
    <w:rsid w:val="0001222D"/>
    <w:rsid w:val="0001280B"/>
    <w:rsid w:val="00024580"/>
    <w:rsid w:val="000257D6"/>
    <w:rsid w:val="000274B6"/>
    <w:rsid w:val="00030829"/>
    <w:rsid w:val="00043676"/>
    <w:rsid w:val="000455EE"/>
    <w:rsid w:val="000500F6"/>
    <w:rsid w:val="000507E7"/>
    <w:rsid w:val="00051F3E"/>
    <w:rsid w:val="000566DB"/>
    <w:rsid w:val="00060CE8"/>
    <w:rsid w:val="00061DA7"/>
    <w:rsid w:val="00064204"/>
    <w:rsid w:val="0006686A"/>
    <w:rsid w:val="00066B4F"/>
    <w:rsid w:val="00070A78"/>
    <w:rsid w:val="00081FAA"/>
    <w:rsid w:val="000928DD"/>
    <w:rsid w:val="000A4E66"/>
    <w:rsid w:val="000B09AC"/>
    <w:rsid w:val="000B0C04"/>
    <w:rsid w:val="000B79F4"/>
    <w:rsid w:val="000C22A4"/>
    <w:rsid w:val="000C5B0F"/>
    <w:rsid w:val="000E1B5E"/>
    <w:rsid w:val="000E4A9C"/>
    <w:rsid w:val="000F20FC"/>
    <w:rsid w:val="000F2AD5"/>
    <w:rsid w:val="000F4AB1"/>
    <w:rsid w:val="00107971"/>
    <w:rsid w:val="001137DB"/>
    <w:rsid w:val="00115082"/>
    <w:rsid w:val="001155BE"/>
    <w:rsid w:val="001158D5"/>
    <w:rsid w:val="00124B6E"/>
    <w:rsid w:val="0012628C"/>
    <w:rsid w:val="00126896"/>
    <w:rsid w:val="001272E5"/>
    <w:rsid w:val="001377CF"/>
    <w:rsid w:val="001423F3"/>
    <w:rsid w:val="00142DEF"/>
    <w:rsid w:val="001443AD"/>
    <w:rsid w:val="00146259"/>
    <w:rsid w:val="00151077"/>
    <w:rsid w:val="001532FD"/>
    <w:rsid w:val="0015613D"/>
    <w:rsid w:val="00160196"/>
    <w:rsid w:val="0016074E"/>
    <w:rsid w:val="00160775"/>
    <w:rsid w:val="0016130E"/>
    <w:rsid w:val="00170632"/>
    <w:rsid w:val="001715EF"/>
    <w:rsid w:val="00171C91"/>
    <w:rsid w:val="00174A18"/>
    <w:rsid w:val="00175DD4"/>
    <w:rsid w:val="001760D2"/>
    <w:rsid w:val="00177252"/>
    <w:rsid w:val="001851E9"/>
    <w:rsid w:val="001872DD"/>
    <w:rsid w:val="00190F71"/>
    <w:rsid w:val="00191861"/>
    <w:rsid w:val="00195108"/>
    <w:rsid w:val="001971DA"/>
    <w:rsid w:val="001A0D8C"/>
    <w:rsid w:val="001A605A"/>
    <w:rsid w:val="001B3D38"/>
    <w:rsid w:val="001C28A4"/>
    <w:rsid w:val="001C5164"/>
    <w:rsid w:val="001C614B"/>
    <w:rsid w:val="001D2233"/>
    <w:rsid w:val="001D2AD7"/>
    <w:rsid w:val="001D57F1"/>
    <w:rsid w:val="001D6418"/>
    <w:rsid w:val="001D731E"/>
    <w:rsid w:val="001E090B"/>
    <w:rsid w:val="001E2E1E"/>
    <w:rsid w:val="001F13A9"/>
    <w:rsid w:val="00203E7C"/>
    <w:rsid w:val="00224F12"/>
    <w:rsid w:val="002262C6"/>
    <w:rsid w:val="00232CDF"/>
    <w:rsid w:val="002360D5"/>
    <w:rsid w:val="002438B3"/>
    <w:rsid w:val="00244F6C"/>
    <w:rsid w:val="0024500B"/>
    <w:rsid w:val="00250759"/>
    <w:rsid w:val="002543CA"/>
    <w:rsid w:val="00261665"/>
    <w:rsid w:val="00263E20"/>
    <w:rsid w:val="00267619"/>
    <w:rsid w:val="00275A00"/>
    <w:rsid w:val="00277B51"/>
    <w:rsid w:val="002812B0"/>
    <w:rsid w:val="002854A4"/>
    <w:rsid w:val="00285788"/>
    <w:rsid w:val="002B0257"/>
    <w:rsid w:val="002B1720"/>
    <w:rsid w:val="002B428B"/>
    <w:rsid w:val="002B4F4A"/>
    <w:rsid w:val="002B546A"/>
    <w:rsid w:val="002C38CB"/>
    <w:rsid w:val="002C50E4"/>
    <w:rsid w:val="002D2196"/>
    <w:rsid w:val="002E2947"/>
    <w:rsid w:val="002E548D"/>
    <w:rsid w:val="002E7E76"/>
    <w:rsid w:val="002F5408"/>
    <w:rsid w:val="002F671E"/>
    <w:rsid w:val="0030142A"/>
    <w:rsid w:val="00302D5D"/>
    <w:rsid w:val="00304725"/>
    <w:rsid w:val="00307B66"/>
    <w:rsid w:val="0032545C"/>
    <w:rsid w:val="00327079"/>
    <w:rsid w:val="0032728A"/>
    <w:rsid w:val="003354BC"/>
    <w:rsid w:val="00336EA9"/>
    <w:rsid w:val="00337493"/>
    <w:rsid w:val="00337D4C"/>
    <w:rsid w:val="00341687"/>
    <w:rsid w:val="00356B3E"/>
    <w:rsid w:val="00361472"/>
    <w:rsid w:val="0037186D"/>
    <w:rsid w:val="00374982"/>
    <w:rsid w:val="00375C40"/>
    <w:rsid w:val="00381049"/>
    <w:rsid w:val="00381299"/>
    <w:rsid w:val="00387D4E"/>
    <w:rsid w:val="00392A49"/>
    <w:rsid w:val="00392BF2"/>
    <w:rsid w:val="003A4671"/>
    <w:rsid w:val="003A67B6"/>
    <w:rsid w:val="003B06B3"/>
    <w:rsid w:val="003B1577"/>
    <w:rsid w:val="003C760F"/>
    <w:rsid w:val="003D0C6B"/>
    <w:rsid w:val="003D3B27"/>
    <w:rsid w:val="003D7AFA"/>
    <w:rsid w:val="003F2897"/>
    <w:rsid w:val="004033EB"/>
    <w:rsid w:val="00403DF9"/>
    <w:rsid w:val="00405D95"/>
    <w:rsid w:val="00411E0E"/>
    <w:rsid w:val="004205A7"/>
    <w:rsid w:val="0042238A"/>
    <w:rsid w:val="00422996"/>
    <w:rsid w:val="00422F49"/>
    <w:rsid w:val="00426F88"/>
    <w:rsid w:val="00431530"/>
    <w:rsid w:val="00441BF6"/>
    <w:rsid w:val="00456D64"/>
    <w:rsid w:val="00457EF2"/>
    <w:rsid w:val="0046099A"/>
    <w:rsid w:val="00464F65"/>
    <w:rsid w:val="004728A5"/>
    <w:rsid w:val="00474186"/>
    <w:rsid w:val="00475FDA"/>
    <w:rsid w:val="00477CFD"/>
    <w:rsid w:val="00485FE6"/>
    <w:rsid w:val="00492A78"/>
    <w:rsid w:val="004A01B6"/>
    <w:rsid w:val="004A79DF"/>
    <w:rsid w:val="004B0E18"/>
    <w:rsid w:val="004B1EE9"/>
    <w:rsid w:val="004B203C"/>
    <w:rsid w:val="004B3F31"/>
    <w:rsid w:val="004B4E5C"/>
    <w:rsid w:val="004B68B2"/>
    <w:rsid w:val="004C0DA3"/>
    <w:rsid w:val="004C1061"/>
    <w:rsid w:val="004C5892"/>
    <w:rsid w:val="004C63F9"/>
    <w:rsid w:val="004D0C09"/>
    <w:rsid w:val="004D2C3F"/>
    <w:rsid w:val="004D5C23"/>
    <w:rsid w:val="004E1122"/>
    <w:rsid w:val="004E321E"/>
    <w:rsid w:val="004E3656"/>
    <w:rsid w:val="004E45E5"/>
    <w:rsid w:val="004E6B2C"/>
    <w:rsid w:val="004E756B"/>
    <w:rsid w:val="004F1224"/>
    <w:rsid w:val="004F34C2"/>
    <w:rsid w:val="004F74F5"/>
    <w:rsid w:val="005009EB"/>
    <w:rsid w:val="005030D7"/>
    <w:rsid w:val="00505386"/>
    <w:rsid w:val="00505DD6"/>
    <w:rsid w:val="00512383"/>
    <w:rsid w:val="00517774"/>
    <w:rsid w:val="00521D73"/>
    <w:rsid w:val="00521EA5"/>
    <w:rsid w:val="00524CCF"/>
    <w:rsid w:val="00527572"/>
    <w:rsid w:val="00530FDA"/>
    <w:rsid w:val="00532C44"/>
    <w:rsid w:val="0053796B"/>
    <w:rsid w:val="00557DAB"/>
    <w:rsid w:val="00560277"/>
    <w:rsid w:val="00565C0A"/>
    <w:rsid w:val="00567397"/>
    <w:rsid w:val="0057412C"/>
    <w:rsid w:val="00575355"/>
    <w:rsid w:val="00580D1B"/>
    <w:rsid w:val="00586E91"/>
    <w:rsid w:val="0059420F"/>
    <w:rsid w:val="0059737B"/>
    <w:rsid w:val="005A64CE"/>
    <w:rsid w:val="005B60A2"/>
    <w:rsid w:val="005C2D37"/>
    <w:rsid w:val="005C4457"/>
    <w:rsid w:val="005D4D8A"/>
    <w:rsid w:val="005E2C71"/>
    <w:rsid w:val="005F28B6"/>
    <w:rsid w:val="005F6DCA"/>
    <w:rsid w:val="0060628E"/>
    <w:rsid w:val="00616711"/>
    <w:rsid w:val="00623ACE"/>
    <w:rsid w:val="00632406"/>
    <w:rsid w:val="006328AA"/>
    <w:rsid w:val="00634AAC"/>
    <w:rsid w:val="0063603B"/>
    <w:rsid w:val="00636552"/>
    <w:rsid w:val="00642F83"/>
    <w:rsid w:val="006450EF"/>
    <w:rsid w:val="00646544"/>
    <w:rsid w:val="006522D8"/>
    <w:rsid w:val="00652D47"/>
    <w:rsid w:val="00670186"/>
    <w:rsid w:val="00673D68"/>
    <w:rsid w:val="006A03D4"/>
    <w:rsid w:val="006A2C2D"/>
    <w:rsid w:val="006A2FA0"/>
    <w:rsid w:val="006A72C9"/>
    <w:rsid w:val="006B0DFC"/>
    <w:rsid w:val="006B33CD"/>
    <w:rsid w:val="006C02C2"/>
    <w:rsid w:val="006C05A5"/>
    <w:rsid w:val="006C63B1"/>
    <w:rsid w:val="006D1B63"/>
    <w:rsid w:val="006D3F94"/>
    <w:rsid w:val="006D524E"/>
    <w:rsid w:val="006D53AC"/>
    <w:rsid w:val="006E0B0A"/>
    <w:rsid w:val="006E18C7"/>
    <w:rsid w:val="00700753"/>
    <w:rsid w:val="00701011"/>
    <w:rsid w:val="00702AC1"/>
    <w:rsid w:val="0070684D"/>
    <w:rsid w:val="00710FC5"/>
    <w:rsid w:val="0071354C"/>
    <w:rsid w:val="00713D21"/>
    <w:rsid w:val="00720D88"/>
    <w:rsid w:val="00724F59"/>
    <w:rsid w:val="00725A6D"/>
    <w:rsid w:val="00730AC9"/>
    <w:rsid w:val="00737684"/>
    <w:rsid w:val="0073783F"/>
    <w:rsid w:val="00742A81"/>
    <w:rsid w:val="00755B5D"/>
    <w:rsid w:val="00763A7D"/>
    <w:rsid w:val="00765654"/>
    <w:rsid w:val="00774273"/>
    <w:rsid w:val="00774A9E"/>
    <w:rsid w:val="00777C15"/>
    <w:rsid w:val="00784ACA"/>
    <w:rsid w:val="007B237F"/>
    <w:rsid w:val="007B6055"/>
    <w:rsid w:val="007C1175"/>
    <w:rsid w:val="007C2C38"/>
    <w:rsid w:val="007C4AF6"/>
    <w:rsid w:val="007C54E9"/>
    <w:rsid w:val="007D16FA"/>
    <w:rsid w:val="007D6966"/>
    <w:rsid w:val="007E11EF"/>
    <w:rsid w:val="007E17A9"/>
    <w:rsid w:val="007E1DE8"/>
    <w:rsid w:val="007E7EA3"/>
    <w:rsid w:val="007F47B4"/>
    <w:rsid w:val="007F77BB"/>
    <w:rsid w:val="008024C1"/>
    <w:rsid w:val="00812C2A"/>
    <w:rsid w:val="00814FD1"/>
    <w:rsid w:val="00820855"/>
    <w:rsid w:val="00820F8D"/>
    <w:rsid w:val="008223DF"/>
    <w:rsid w:val="00832536"/>
    <w:rsid w:val="00834A7B"/>
    <w:rsid w:val="0084343B"/>
    <w:rsid w:val="00852DFF"/>
    <w:rsid w:val="00853A1E"/>
    <w:rsid w:val="0085529F"/>
    <w:rsid w:val="00856FF1"/>
    <w:rsid w:val="008615CB"/>
    <w:rsid w:val="00863D8A"/>
    <w:rsid w:val="008701A0"/>
    <w:rsid w:val="008718BE"/>
    <w:rsid w:val="00881FB5"/>
    <w:rsid w:val="00886776"/>
    <w:rsid w:val="00897EFD"/>
    <w:rsid w:val="008B42C5"/>
    <w:rsid w:val="008D1B91"/>
    <w:rsid w:val="008F11C9"/>
    <w:rsid w:val="008F33CA"/>
    <w:rsid w:val="008F6884"/>
    <w:rsid w:val="008F73C5"/>
    <w:rsid w:val="00910841"/>
    <w:rsid w:val="0091422A"/>
    <w:rsid w:val="00921ABE"/>
    <w:rsid w:val="00927851"/>
    <w:rsid w:val="009357CE"/>
    <w:rsid w:val="00946C91"/>
    <w:rsid w:val="0095445A"/>
    <w:rsid w:val="009612C9"/>
    <w:rsid w:val="009636D6"/>
    <w:rsid w:val="00964BCD"/>
    <w:rsid w:val="00967D3E"/>
    <w:rsid w:val="00976AC6"/>
    <w:rsid w:val="00980340"/>
    <w:rsid w:val="009832A5"/>
    <w:rsid w:val="009841A9"/>
    <w:rsid w:val="00986E61"/>
    <w:rsid w:val="009A0D77"/>
    <w:rsid w:val="009A19B3"/>
    <w:rsid w:val="009A51CC"/>
    <w:rsid w:val="009A6E44"/>
    <w:rsid w:val="009B2751"/>
    <w:rsid w:val="009B4F4B"/>
    <w:rsid w:val="009B6FF8"/>
    <w:rsid w:val="009D1231"/>
    <w:rsid w:val="009E4591"/>
    <w:rsid w:val="009E726B"/>
    <w:rsid w:val="009F3DB9"/>
    <w:rsid w:val="009F49D4"/>
    <w:rsid w:val="00A019EA"/>
    <w:rsid w:val="00A01D49"/>
    <w:rsid w:val="00A0798D"/>
    <w:rsid w:val="00A21EDF"/>
    <w:rsid w:val="00A25FA8"/>
    <w:rsid w:val="00A31235"/>
    <w:rsid w:val="00A41452"/>
    <w:rsid w:val="00A43609"/>
    <w:rsid w:val="00A43F71"/>
    <w:rsid w:val="00A447AF"/>
    <w:rsid w:val="00A44AD9"/>
    <w:rsid w:val="00A45412"/>
    <w:rsid w:val="00A51050"/>
    <w:rsid w:val="00A512C9"/>
    <w:rsid w:val="00A553C1"/>
    <w:rsid w:val="00A55E94"/>
    <w:rsid w:val="00A562C2"/>
    <w:rsid w:val="00A5717C"/>
    <w:rsid w:val="00A7776A"/>
    <w:rsid w:val="00A84260"/>
    <w:rsid w:val="00A87187"/>
    <w:rsid w:val="00A9247C"/>
    <w:rsid w:val="00A959C8"/>
    <w:rsid w:val="00A965A8"/>
    <w:rsid w:val="00AA2CC7"/>
    <w:rsid w:val="00AA42E8"/>
    <w:rsid w:val="00AA5D34"/>
    <w:rsid w:val="00AB0063"/>
    <w:rsid w:val="00AC3392"/>
    <w:rsid w:val="00AD66FC"/>
    <w:rsid w:val="00AF3556"/>
    <w:rsid w:val="00B019DC"/>
    <w:rsid w:val="00B046A0"/>
    <w:rsid w:val="00B20F58"/>
    <w:rsid w:val="00B3161A"/>
    <w:rsid w:val="00B419AF"/>
    <w:rsid w:val="00B4357F"/>
    <w:rsid w:val="00B4558B"/>
    <w:rsid w:val="00B516F3"/>
    <w:rsid w:val="00B52939"/>
    <w:rsid w:val="00B53203"/>
    <w:rsid w:val="00B564FA"/>
    <w:rsid w:val="00B60BFF"/>
    <w:rsid w:val="00B621A3"/>
    <w:rsid w:val="00B702C0"/>
    <w:rsid w:val="00B7117A"/>
    <w:rsid w:val="00B8137E"/>
    <w:rsid w:val="00B914C8"/>
    <w:rsid w:val="00B91D01"/>
    <w:rsid w:val="00B94E3D"/>
    <w:rsid w:val="00B95266"/>
    <w:rsid w:val="00BA3F4A"/>
    <w:rsid w:val="00BA7AF2"/>
    <w:rsid w:val="00BB3AC6"/>
    <w:rsid w:val="00BB3AFD"/>
    <w:rsid w:val="00BB6151"/>
    <w:rsid w:val="00BB7399"/>
    <w:rsid w:val="00BB7A88"/>
    <w:rsid w:val="00BC16E3"/>
    <w:rsid w:val="00BC2B5D"/>
    <w:rsid w:val="00BC49B5"/>
    <w:rsid w:val="00BD4BF2"/>
    <w:rsid w:val="00BD4DB2"/>
    <w:rsid w:val="00BD4E17"/>
    <w:rsid w:val="00BE24C5"/>
    <w:rsid w:val="00BE58EF"/>
    <w:rsid w:val="00BE68EB"/>
    <w:rsid w:val="00BF24A7"/>
    <w:rsid w:val="00BF7FBC"/>
    <w:rsid w:val="00C0056F"/>
    <w:rsid w:val="00C01A33"/>
    <w:rsid w:val="00C0291A"/>
    <w:rsid w:val="00C03683"/>
    <w:rsid w:val="00C118C2"/>
    <w:rsid w:val="00C1308C"/>
    <w:rsid w:val="00C138CD"/>
    <w:rsid w:val="00C139C3"/>
    <w:rsid w:val="00C1452C"/>
    <w:rsid w:val="00C159C4"/>
    <w:rsid w:val="00C212AB"/>
    <w:rsid w:val="00C21A44"/>
    <w:rsid w:val="00C257B6"/>
    <w:rsid w:val="00C27812"/>
    <w:rsid w:val="00C30983"/>
    <w:rsid w:val="00C36D4D"/>
    <w:rsid w:val="00C40922"/>
    <w:rsid w:val="00C41C52"/>
    <w:rsid w:val="00C51C5E"/>
    <w:rsid w:val="00C53F53"/>
    <w:rsid w:val="00C601E9"/>
    <w:rsid w:val="00C6115E"/>
    <w:rsid w:val="00C6703D"/>
    <w:rsid w:val="00C67986"/>
    <w:rsid w:val="00C7154D"/>
    <w:rsid w:val="00C7278A"/>
    <w:rsid w:val="00C7288D"/>
    <w:rsid w:val="00C732D0"/>
    <w:rsid w:val="00C74DD2"/>
    <w:rsid w:val="00C765EE"/>
    <w:rsid w:val="00C813EF"/>
    <w:rsid w:val="00CA2B0C"/>
    <w:rsid w:val="00CA2CA5"/>
    <w:rsid w:val="00CA5256"/>
    <w:rsid w:val="00CA79FC"/>
    <w:rsid w:val="00CB191E"/>
    <w:rsid w:val="00CC21A8"/>
    <w:rsid w:val="00CC5EF7"/>
    <w:rsid w:val="00CD04BC"/>
    <w:rsid w:val="00CD713C"/>
    <w:rsid w:val="00CE1357"/>
    <w:rsid w:val="00CE2387"/>
    <w:rsid w:val="00CE3F7A"/>
    <w:rsid w:val="00CE5F12"/>
    <w:rsid w:val="00CF00E8"/>
    <w:rsid w:val="00D13645"/>
    <w:rsid w:val="00D205DF"/>
    <w:rsid w:val="00D207FC"/>
    <w:rsid w:val="00D257C3"/>
    <w:rsid w:val="00D338AB"/>
    <w:rsid w:val="00D40974"/>
    <w:rsid w:val="00D5460E"/>
    <w:rsid w:val="00D546B8"/>
    <w:rsid w:val="00D54BA5"/>
    <w:rsid w:val="00D55E8C"/>
    <w:rsid w:val="00D56423"/>
    <w:rsid w:val="00D608A2"/>
    <w:rsid w:val="00D63BB3"/>
    <w:rsid w:val="00D64D45"/>
    <w:rsid w:val="00D6657D"/>
    <w:rsid w:val="00D74D36"/>
    <w:rsid w:val="00D80431"/>
    <w:rsid w:val="00D8284E"/>
    <w:rsid w:val="00D82A5C"/>
    <w:rsid w:val="00D837A9"/>
    <w:rsid w:val="00D84A39"/>
    <w:rsid w:val="00D86E2C"/>
    <w:rsid w:val="00D9576A"/>
    <w:rsid w:val="00D975C1"/>
    <w:rsid w:val="00D976C7"/>
    <w:rsid w:val="00DA0A4E"/>
    <w:rsid w:val="00DA0F0E"/>
    <w:rsid w:val="00DA3ECA"/>
    <w:rsid w:val="00DA72AC"/>
    <w:rsid w:val="00DB0442"/>
    <w:rsid w:val="00DB2AD6"/>
    <w:rsid w:val="00DB2ECC"/>
    <w:rsid w:val="00DB4DEC"/>
    <w:rsid w:val="00DC0750"/>
    <w:rsid w:val="00DD5C89"/>
    <w:rsid w:val="00DD67EE"/>
    <w:rsid w:val="00DD6FB1"/>
    <w:rsid w:val="00DE34A6"/>
    <w:rsid w:val="00DF1AD6"/>
    <w:rsid w:val="00DF4981"/>
    <w:rsid w:val="00E01ECD"/>
    <w:rsid w:val="00E02D2C"/>
    <w:rsid w:val="00E06111"/>
    <w:rsid w:val="00E12A73"/>
    <w:rsid w:val="00E34DB1"/>
    <w:rsid w:val="00E36BEA"/>
    <w:rsid w:val="00E430DD"/>
    <w:rsid w:val="00E54D61"/>
    <w:rsid w:val="00E55EF3"/>
    <w:rsid w:val="00E56415"/>
    <w:rsid w:val="00E57B1E"/>
    <w:rsid w:val="00E63D6E"/>
    <w:rsid w:val="00E65EC2"/>
    <w:rsid w:val="00E666A7"/>
    <w:rsid w:val="00E7471A"/>
    <w:rsid w:val="00E752B5"/>
    <w:rsid w:val="00E77816"/>
    <w:rsid w:val="00E81D6D"/>
    <w:rsid w:val="00E82CC8"/>
    <w:rsid w:val="00E840C6"/>
    <w:rsid w:val="00E850FC"/>
    <w:rsid w:val="00E86A1E"/>
    <w:rsid w:val="00E9044E"/>
    <w:rsid w:val="00E92BCF"/>
    <w:rsid w:val="00E96B83"/>
    <w:rsid w:val="00EA1DEF"/>
    <w:rsid w:val="00EA3171"/>
    <w:rsid w:val="00EB4FF4"/>
    <w:rsid w:val="00EC225B"/>
    <w:rsid w:val="00EC2E41"/>
    <w:rsid w:val="00ED2872"/>
    <w:rsid w:val="00ED4724"/>
    <w:rsid w:val="00ED73BD"/>
    <w:rsid w:val="00EF461D"/>
    <w:rsid w:val="00F07AC8"/>
    <w:rsid w:val="00F1047F"/>
    <w:rsid w:val="00F1701D"/>
    <w:rsid w:val="00F24A9D"/>
    <w:rsid w:val="00F2649F"/>
    <w:rsid w:val="00F3562E"/>
    <w:rsid w:val="00F36D8A"/>
    <w:rsid w:val="00F43718"/>
    <w:rsid w:val="00F45538"/>
    <w:rsid w:val="00F540C7"/>
    <w:rsid w:val="00F61EC4"/>
    <w:rsid w:val="00F64CC4"/>
    <w:rsid w:val="00F66E50"/>
    <w:rsid w:val="00F7007F"/>
    <w:rsid w:val="00F726B2"/>
    <w:rsid w:val="00F75A6E"/>
    <w:rsid w:val="00F77353"/>
    <w:rsid w:val="00F77608"/>
    <w:rsid w:val="00F823D3"/>
    <w:rsid w:val="00F912D5"/>
    <w:rsid w:val="00F939CE"/>
    <w:rsid w:val="00F94891"/>
    <w:rsid w:val="00FA7C8A"/>
    <w:rsid w:val="00FB2720"/>
    <w:rsid w:val="00FB2DDA"/>
    <w:rsid w:val="00FC0FD1"/>
    <w:rsid w:val="00FC7C36"/>
    <w:rsid w:val="00FD0A2B"/>
    <w:rsid w:val="00FD2796"/>
    <w:rsid w:val="00FD4C34"/>
    <w:rsid w:val="00FD73F1"/>
    <w:rsid w:val="00FE7F3A"/>
    <w:rsid w:val="00FF2314"/>
    <w:rsid w:val="00F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B4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B6E"/>
    <w:rPr>
      <w:sz w:val="24"/>
      <w:szCs w:val="24"/>
    </w:rPr>
  </w:style>
  <w:style w:type="paragraph" w:styleId="1">
    <w:name w:val="heading 1"/>
    <w:basedOn w:val="a"/>
    <w:next w:val="a"/>
    <w:qFormat/>
    <w:rsid w:val="00124B6E"/>
    <w:pPr>
      <w:keepNext/>
      <w:jc w:val="center"/>
      <w:outlineLvl w:val="0"/>
    </w:pPr>
    <w:rPr>
      <w:sz w:val="4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24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24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B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4">
    <w:name w:val="List"/>
    <w:basedOn w:val="a"/>
    <w:uiPriority w:val="99"/>
    <w:rsid w:val="00124B6E"/>
    <w:pPr>
      <w:ind w:left="283" w:hanging="283"/>
    </w:pPr>
    <w:rPr>
      <w:sz w:val="20"/>
    </w:rPr>
  </w:style>
  <w:style w:type="paragraph" w:styleId="a5">
    <w:name w:val="Body Text"/>
    <w:basedOn w:val="a"/>
    <w:link w:val="a6"/>
    <w:rsid w:val="00124B6E"/>
    <w:pPr>
      <w:jc w:val="both"/>
    </w:pPr>
    <w:rPr>
      <w:b/>
      <w:sz w:val="22"/>
    </w:rPr>
  </w:style>
  <w:style w:type="paragraph" w:styleId="a7">
    <w:name w:val="Body Text Indent"/>
    <w:basedOn w:val="a"/>
    <w:rsid w:val="00124B6E"/>
    <w:pPr>
      <w:ind w:firstLine="720"/>
      <w:jc w:val="both"/>
    </w:pPr>
    <w:rPr>
      <w:sz w:val="28"/>
      <w:szCs w:val="20"/>
      <w:lang w:val="en-US"/>
    </w:rPr>
  </w:style>
  <w:style w:type="table" w:styleId="a8">
    <w:name w:val="Table Grid"/>
    <w:basedOn w:val="a1"/>
    <w:rsid w:val="00124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262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628C"/>
    <w:rPr>
      <w:sz w:val="24"/>
      <w:szCs w:val="24"/>
    </w:rPr>
  </w:style>
  <w:style w:type="paragraph" w:styleId="ab">
    <w:name w:val="Balloon Text"/>
    <w:basedOn w:val="a"/>
    <w:link w:val="ac"/>
    <w:rsid w:val="00DA0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0F0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rsid w:val="00A01D4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A01D49"/>
    <w:rPr>
      <w:b/>
      <w:sz w:val="22"/>
      <w:szCs w:val="24"/>
    </w:rPr>
  </w:style>
  <w:style w:type="table" w:customStyle="1" w:styleId="11">
    <w:name w:val="Сетка таблицы11"/>
    <w:basedOn w:val="a1"/>
    <w:next w:val="a8"/>
    <w:rsid w:val="00F773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locked/>
    <w:rsid w:val="00E56415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B6E"/>
    <w:rPr>
      <w:sz w:val="24"/>
      <w:szCs w:val="24"/>
    </w:rPr>
  </w:style>
  <w:style w:type="paragraph" w:styleId="1">
    <w:name w:val="heading 1"/>
    <w:basedOn w:val="a"/>
    <w:next w:val="a"/>
    <w:qFormat/>
    <w:rsid w:val="00124B6E"/>
    <w:pPr>
      <w:keepNext/>
      <w:jc w:val="center"/>
      <w:outlineLvl w:val="0"/>
    </w:pPr>
    <w:rPr>
      <w:sz w:val="4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24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24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B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4">
    <w:name w:val="List"/>
    <w:basedOn w:val="a"/>
    <w:uiPriority w:val="99"/>
    <w:rsid w:val="00124B6E"/>
    <w:pPr>
      <w:ind w:left="283" w:hanging="283"/>
    </w:pPr>
    <w:rPr>
      <w:sz w:val="20"/>
    </w:rPr>
  </w:style>
  <w:style w:type="paragraph" w:styleId="a5">
    <w:name w:val="Body Text"/>
    <w:basedOn w:val="a"/>
    <w:link w:val="a6"/>
    <w:rsid w:val="00124B6E"/>
    <w:pPr>
      <w:jc w:val="both"/>
    </w:pPr>
    <w:rPr>
      <w:b/>
      <w:sz w:val="22"/>
    </w:rPr>
  </w:style>
  <w:style w:type="paragraph" w:styleId="a7">
    <w:name w:val="Body Text Indent"/>
    <w:basedOn w:val="a"/>
    <w:rsid w:val="00124B6E"/>
    <w:pPr>
      <w:ind w:firstLine="720"/>
      <w:jc w:val="both"/>
    </w:pPr>
    <w:rPr>
      <w:sz w:val="28"/>
      <w:szCs w:val="20"/>
      <w:lang w:val="en-US"/>
    </w:rPr>
  </w:style>
  <w:style w:type="table" w:styleId="a8">
    <w:name w:val="Table Grid"/>
    <w:basedOn w:val="a1"/>
    <w:rsid w:val="00124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262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628C"/>
    <w:rPr>
      <w:sz w:val="24"/>
      <w:szCs w:val="24"/>
    </w:rPr>
  </w:style>
  <w:style w:type="paragraph" w:styleId="ab">
    <w:name w:val="Balloon Text"/>
    <w:basedOn w:val="a"/>
    <w:link w:val="ac"/>
    <w:rsid w:val="00DA0F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DA0F0E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rsid w:val="00A01D4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A01D49"/>
    <w:rPr>
      <w:b/>
      <w:sz w:val="22"/>
      <w:szCs w:val="24"/>
    </w:rPr>
  </w:style>
  <w:style w:type="table" w:customStyle="1" w:styleId="11">
    <w:name w:val="Сетка таблицы11"/>
    <w:basedOn w:val="a1"/>
    <w:next w:val="a8"/>
    <w:rsid w:val="00F7735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locked/>
    <w:rsid w:val="00E5641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/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XP_HE</dc:creator>
  <cp:keywords/>
  <cp:lastModifiedBy>PRIEMNAJA</cp:lastModifiedBy>
  <cp:revision>8</cp:revision>
  <cp:lastPrinted>2025-02-26T06:09:00Z</cp:lastPrinted>
  <dcterms:created xsi:type="dcterms:W3CDTF">2025-02-24T21:02:00Z</dcterms:created>
  <dcterms:modified xsi:type="dcterms:W3CDTF">2025-02-26T06:09:00Z</dcterms:modified>
</cp:coreProperties>
</file>