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380C7" w14:textId="77777777" w:rsidR="00340D03" w:rsidRDefault="00BC7740">
      <w:pPr>
        <w:tabs>
          <w:tab w:val="left" w:pos="0"/>
          <w:tab w:val="left" w:pos="8080"/>
        </w:tabs>
        <w:jc w:val="center"/>
        <w:rPr>
          <w:sz w:val="28"/>
        </w:rPr>
      </w:pPr>
      <w:r>
        <w:rPr>
          <w:sz w:val="28"/>
        </w:rPr>
        <w:t xml:space="preserve">      </w:t>
      </w:r>
      <w:r>
        <w:rPr>
          <w:noProof/>
          <w:sz w:val="28"/>
        </w:rPr>
        <w:drawing>
          <wp:inline distT="0" distB="0" distL="0" distR="0" wp14:anchorId="3A30F19C" wp14:editId="02B1CB09">
            <wp:extent cx="552450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0331A" w14:textId="77777777" w:rsidR="00340D03" w:rsidRDefault="00BC7740">
      <w:pPr>
        <w:pStyle w:val="a3"/>
        <w:jc w:val="center"/>
        <w:rPr>
          <w:spacing w:val="40"/>
        </w:rPr>
      </w:pPr>
      <w:r>
        <w:rPr>
          <w:spacing w:val="40"/>
        </w:rPr>
        <w:t>РОССИЙСКАЯ ФЕДЕРАЦИЯ</w:t>
      </w:r>
    </w:p>
    <w:p w14:paraId="51E539FF" w14:textId="77777777" w:rsidR="00340D03" w:rsidRDefault="00BC7740">
      <w:pPr>
        <w:pStyle w:val="a3"/>
        <w:jc w:val="center"/>
        <w:rPr>
          <w:spacing w:val="40"/>
        </w:rPr>
      </w:pPr>
      <w:r>
        <w:rPr>
          <w:spacing w:val="40"/>
        </w:rPr>
        <w:t>РОСТОВСКАЯ ОБЛАСТЬ</w:t>
      </w:r>
    </w:p>
    <w:p w14:paraId="61EEC566" w14:textId="77777777" w:rsidR="00340D03" w:rsidRDefault="00BC7740">
      <w:pPr>
        <w:pStyle w:val="a3"/>
        <w:tabs>
          <w:tab w:val="clear" w:pos="4536"/>
          <w:tab w:val="clear" w:pos="9072"/>
        </w:tabs>
        <w:ind w:left="-284"/>
        <w:jc w:val="center"/>
        <w:rPr>
          <w:spacing w:val="10"/>
        </w:rPr>
      </w:pPr>
      <w:r>
        <w:rPr>
          <w:spacing w:val="10"/>
        </w:rPr>
        <w:t xml:space="preserve">МУНИЦИПАЛЬНОЕ ОБРАЗОВАНИЕ </w:t>
      </w:r>
    </w:p>
    <w:p w14:paraId="2017CB20" w14:textId="77777777" w:rsidR="00340D03" w:rsidRDefault="00BC7740">
      <w:pPr>
        <w:pStyle w:val="a3"/>
        <w:tabs>
          <w:tab w:val="clear" w:pos="4536"/>
          <w:tab w:val="clear" w:pos="9072"/>
        </w:tabs>
        <w:ind w:left="-284"/>
        <w:jc w:val="center"/>
        <w:rPr>
          <w:spacing w:val="10"/>
        </w:rPr>
      </w:pPr>
      <w:r>
        <w:rPr>
          <w:spacing w:val="10"/>
        </w:rPr>
        <w:t>«БЕЛОКАЛИТВИНСКОЕ ГОРОДСКОЕ ПОСЕЛЕНИЕ»</w:t>
      </w:r>
    </w:p>
    <w:p w14:paraId="525F7DFB" w14:textId="77777777" w:rsidR="00DB633B" w:rsidRDefault="00BC7740">
      <w:pPr>
        <w:jc w:val="center"/>
        <w:rPr>
          <w:spacing w:val="40"/>
          <w:sz w:val="28"/>
        </w:rPr>
      </w:pPr>
      <w:r>
        <w:rPr>
          <w:spacing w:val="40"/>
          <w:sz w:val="28"/>
        </w:rPr>
        <w:t xml:space="preserve">АДМИНИСТРАЦИЯ БЕЛОКАЛИТВИНСКОГО </w:t>
      </w:r>
    </w:p>
    <w:p w14:paraId="4BD841C6" w14:textId="3470F4C7" w:rsidR="00340D03" w:rsidRDefault="00BC7740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ГОРОДСКОГО ПОСЕЛЕНИЯ</w:t>
      </w:r>
    </w:p>
    <w:p w14:paraId="6C6B5407" w14:textId="77777777" w:rsidR="00DB633B" w:rsidRDefault="00DB633B">
      <w:pPr>
        <w:jc w:val="center"/>
        <w:rPr>
          <w:sz w:val="32"/>
        </w:rPr>
      </w:pPr>
    </w:p>
    <w:p w14:paraId="426016C8" w14:textId="77777777" w:rsidR="00340D03" w:rsidRDefault="00BC7740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B56C5ED" w14:textId="77C2DFDA" w:rsidR="00340D03" w:rsidRDefault="00DB633B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BC7740">
        <w:rPr>
          <w:sz w:val="28"/>
        </w:rPr>
        <w:t>т</w:t>
      </w:r>
      <w:r w:rsidR="00FA041E">
        <w:rPr>
          <w:sz w:val="28"/>
        </w:rPr>
        <w:t xml:space="preserve"> 25.12</w:t>
      </w:r>
      <w:r>
        <w:rPr>
          <w:sz w:val="28"/>
        </w:rPr>
        <w:t>.</w:t>
      </w:r>
      <w:r w:rsidR="00BC7740">
        <w:rPr>
          <w:sz w:val="28"/>
        </w:rPr>
        <w:t xml:space="preserve">2024 года </w:t>
      </w:r>
      <w:r w:rsidR="00BC7740">
        <w:rPr>
          <w:sz w:val="28"/>
        </w:rPr>
        <w:tab/>
        <w:t>№ </w:t>
      </w:r>
      <w:r w:rsidR="00FA041E">
        <w:rPr>
          <w:sz w:val="28"/>
        </w:rPr>
        <w:t>615</w:t>
      </w:r>
    </w:p>
    <w:p w14:paraId="4AF41C0B" w14:textId="77777777" w:rsidR="00340D03" w:rsidRDefault="00BC7740">
      <w:pPr>
        <w:spacing w:before="120"/>
        <w:jc w:val="center"/>
        <w:rPr>
          <w:sz w:val="28"/>
        </w:rPr>
      </w:pPr>
      <w:r>
        <w:rPr>
          <w:sz w:val="28"/>
        </w:rPr>
        <w:t>г.  Белая Калитва</w:t>
      </w:r>
    </w:p>
    <w:p w14:paraId="11E4B115" w14:textId="77777777" w:rsidR="00340D03" w:rsidRDefault="00340D03">
      <w:pPr>
        <w:pStyle w:val="a3"/>
        <w:tabs>
          <w:tab w:val="clear" w:pos="4536"/>
        </w:tabs>
        <w:jc w:val="both"/>
        <w:rPr>
          <w:spacing w:val="40"/>
        </w:rPr>
      </w:pPr>
    </w:p>
    <w:p w14:paraId="0D6A395D" w14:textId="77777777" w:rsidR="00340D03" w:rsidRDefault="00BC7740">
      <w:pPr>
        <w:tabs>
          <w:tab w:val="left" w:pos="0"/>
          <w:tab w:val="left" w:pos="4320"/>
          <w:tab w:val="left" w:pos="7380"/>
        </w:tabs>
        <w:contextualSpacing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приведении размера платы граждан за коммунальные услуги в соответствие с предельными индексами</w:t>
      </w:r>
    </w:p>
    <w:bookmarkEnd w:id="0"/>
    <w:p w14:paraId="3F276A3E" w14:textId="77777777" w:rsidR="00340D03" w:rsidRDefault="00340D03">
      <w:pPr>
        <w:tabs>
          <w:tab w:val="left" w:pos="0"/>
          <w:tab w:val="left" w:pos="4320"/>
          <w:tab w:val="left" w:pos="7380"/>
        </w:tabs>
        <w:contextualSpacing/>
        <w:jc w:val="center"/>
        <w:rPr>
          <w:sz w:val="28"/>
        </w:rPr>
      </w:pPr>
    </w:p>
    <w:p w14:paraId="6623B4F9" w14:textId="77777777" w:rsidR="00340D03" w:rsidRDefault="00BC7740">
      <w:pPr>
        <w:tabs>
          <w:tab w:val="left" w:pos="284"/>
        </w:tabs>
        <w:ind w:firstLine="709"/>
        <w:jc w:val="both"/>
        <w:rPr>
          <w:b/>
          <w:spacing w:val="60"/>
          <w:sz w:val="28"/>
        </w:rPr>
      </w:pPr>
      <w:proofErr w:type="gramStart"/>
      <w:r>
        <w:rPr>
          <w:sz w:val="28"/>
        </w:rPr>
        <w:t>В целях ограничения роста размера платы граждан за коммунальные услуги по муниципальному образованию «Белокалитвинское городское поселение» на 2025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13.12.2024 № 26 «Об утверждении предельных (максимальных) индексов изменения</w:t>
      </w:r>
      <w:proofErr w:type="gramEnd"/>
      <w:r>
        <w:rPr>
          <w:sz w:val="28"/>
        </w:rPr>
        <w:t xml:space="preserve"> размера вносимой гражданами платы за коммунальные услуги в муниципальных образованиях Ростовской области на 2025 год», Администрация Белокалитвинского городского поселения </w:t>
      </w:r>
      <w:r>
        <w:rPr>
          <w:b/>
          <w:spacing w:val="60"/>
          <w:sz w:val="28"/>
        </w:rPr>
        <w:t>постановляет:</w:t>
      </w:r>
    </w:p>
    <w:p w14:paraId="54654A82" w14:textId="77777777" w:rsidR="00DB633B" w:rsidRDefault="00DB633B">
      <w:pPr>
        <w:tabs>
          <w:tab w:val="left" w:pos="284"/>
        </w:tabs>
        <w:ind w:firstLine="709"/>
        <w:jc w:val="both"/>
        <w:rPr>
          <w:b/>
          <w:spacing w:val="60"/>
          <w:sz w:val="28"/>
        </w:rPr>
      </w:pPr>
    </w:p>
    <w:p w14:paraId="02E2963E" w14:textId="77777777" w:rsidR="00340D03" w:rsidRDefault="00BC7740">
      <w:pPr>
        <w:numPr>
          <w:ilvl w:val="0"/>
          <w:numId w:val="1"/>
        </w:numPr>
        <w:tabs>
          <w:tab w:val="left" w:pos="284"/>
        </w:tabs>
        <w:jc w:val="both"/>
        <w:rPr>
          <w:sz w:val="28"/>
        </w:rPr>
      </w:pPr>
      <w:bookmarkStart w:id="1" w:name="Дата"/>
      <w:bookmarkStart w:id="2" w:name="Наименование"/>
      <w:bookmarkEnd w:id="1"/>
      <w:bookmarkEnd w:id="2"/>
      <w:r>
        <w:rPr>
          <w:sz w:val="28"/>
        </w:rPr>
        <w:t>Привести размер платы граждан за коммунальную услугу по теплоснабжению (тепловая энергия) в соответствие с предельными индексами путём снижения уровня платежей граждан от установленного экономически обоснованного тарифа по муниципальному образованию «Белокалитвинское городское поселение».</w:t>
      </w:r>
    </w:p>
    <w:p w14:paraId="49AA7D93" w14:textId="77777777" w:rsidR="00340D03" w:rsidRDefault="00BC7740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14:paraId="2CA03AF6" w14:textId="77777777" w:rsidR="00340D03" w:rsidRDefault="00BC7740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Снизить уровень платежей граждан за коммунальные услуги, определив его в процентах от установленного экономически обоснованного тарифа для</w:t>
      </w:r>
      <w:r>
        <w:rPr>
          <w:rFonts w:ascii="Times New Roman CYR" w:hAnsi="Times New Roman CYR"/>
          <w:sz w:val="28"/>
        </w:rPr>
        <w:t xml:space="preserve"> Белокалитвинского района тепловых сетей общества с ограниченной ответственностью «</w:t>
      </w:r>
      <w:proofErr w:type="spellStart"/>
      <w:r>
        <w:rPr>
          <w:rFonts w:ascii="Times New Roman CYR" w:hAnsi="Times New Roman CYR"/>
          <w:sz w:val="28"/>
        </w:rPr>
        <w:t>Донэнерго</w:t>
      </w:r>
      <w:proofErr w:type="spellEnd"/>
      <w:r>
        <w:rPr>
          <w:rFonts w:ascii="Times New Roman CYR" w:hAnsi="Times New Roman CYR"/>
          <w:sz w:val="28"/>
        </w:rPr>
        <w:t xml:space="preserve"> Тепловые сети»:</w:t>
      </w:r>
    </w:p>
    <w:p w14:paraId="1A02AF95" w14:textId="77777777" w:rsidR="00340D03" w:rsidRDefault="00BC7740">
      <w:pPr>
        <w:pStyle w:val="210"/>
        <w:tabs>
          <w:tab w:val="left" w:pos="1134"/>
        </w:tabs>
        <w:ind w:left="684" w:firstLine="0"/>
        <w:rPr>
          <w:b/>
        </w:rPr>
      </w:pPr>
      <w:r>
        <w:rPr>
          <w:b/>
          <w:sz w:val="28"/>
        </w:rPr>
        <w:t>на период с 01.01.2025 по 30.06.2025:</w:t>
      </w:r>
    </w:p>
    <w:p w14:paraId="7416B427" w14:textId="77777777" w:rsidR="00340D03" w:rsidRDefault="00BC7740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по тепловой энергии (централизованному отоплению) – 64,1763 процента (что составляет 3 191,19 рубль за Гкал).</w:t>
      </w:r>
    </w:p>
    <w:p w14:paraId="260A31E2" w14:textId="77777777" w:rsidR="00340D03" w:rsidRDefault="00BC7740">
      <w:pPr>
        <w:pStyle w:val="210"/>
        <w:tabs>
          <w:tab w:val="left" w:pos="1134"/>
        </w:tabs>
        <w:ind w:left="684" w:firstLine="0"/>
        <w:rPr>
          <w:b/>
        </w:rPr>
      </w:pPr>
      <w:r>
        <w:rPr>
          <w:b/>
          <w:sz w:val="28"/>
        </w:rPr>
        <w:t>на период с 01.07.2025 по 31.12.2025:</w:t>
      </w:r>
    </w:p>
    <w:p w14:paraId="70286C5D" w14:textId="77777777" w:rsidR="00340D03" w:rsidRDefault="00BC7740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 тепловой энергии (централизованному отоплению) – 51,1248 процента (что составляет 3 519,88 рублей за Гкал).</w:t>
      </w:r>
    </w:p>
    <w:p w14:paraId="59D20DA4" w14:textId="77777777" w:rsidR="00340D03" w:rsidRDefault="00BC7740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Провести информационно-разъяснительную работу с населением, исполнителями коммунальных услуг и </w:t>
      </w:r>
      <w:proofErr w:type="spellStart"/>
      <w:r>
        <w:rPr>
          <w:sz w:val="28"/>
        </w:rPr>
        <w:t>ресурсоснабжающими</w:t>
      </w:r>
      <w:proofErr w:type="spellEnd"/>
      <w:r>
        <w:rPr>
          <w:sz w:val="28"/>
        </w:rPr>
        <w:t xml:space="preserve"> организациями о принятии данного постановления.</w:t>
      </w:r>
    </w:p>
    <w:p w14:paraId="6A622F1B" w14:textId="77777777" w:rsidR="00340D03" w:rsidRDefault="00BC774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данного постановления.</w:t>
      </w:r>
    </w:p>
    <w:p w14:paraId="53B6198A" w14:textId="77777777" w:rsidR="00340D03" w:rsidRDefault="00BC7740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с момента официального опубликования и распространяется на правоотношения, возникшие с 01.01.2025.</w:t>
      </w:r>
    </w:p>
    <w:p w14:paraId="0BFEB135" w14:textId="77777777" w:rsidR="00340D03" w:rsidRDefault="00BC7740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14:paraId="44E0EB36" w14:textId="77777777" w:rsidR="00340D03" w:rsidRDefault="00340D03">
      <w:pPr>
        <w:tabs>
          <w:tab w:val="left" w:pos="284"/>
        </w:tabs>
        <w:jc w:val="both"/>
        <w:rPr>
          <w:sz w:val="28"/>
        </w:rPr>
      </w:pPr>
    </w:p>
    <w:p w14:paraId="03AC4FDC" w14:textId="77777777" w:rsidR="00340D03" w:rsidRDefault="00340D03">
      <w:pPr>
        <w:tabs>
          <w:tab w:val="left" w:pos="284"/>
        </w:tabs>
        <w:jc w:val="both"/>
        <w:rPr>
          <w:sz w:val="28"/>
        </w:rPr>
      </w:pPr>
    </w:p>
    <w:p w14:paraId="04806B37" w14:textId="77777777" w:rsidR="00340D03" w:rsidRDefault="00340D03">
      <w:pPr>
        <w:tabs>
          <w:tab w:val="left" w:pos="284"/>
        </w:tabs>
        <w:jc w:val="both"/>
        <w:rPr>
          <w:sz w:val="28"/>
        </w:rPr>
      </w:pPr>
    </w:p>
    <w:tbl>
      <w:tblPr>
        <w:tblW w:w="9760" w:type="dxa"/>
        <w:tblLayout w:type="fixed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40D03" w14:paraId="03CF7395" w14:textId="77777777" w:rsidTr="00DB633B">
        <w:trPr>
          <w:trHeight w:val="916"/>
        </w:trPr>
        <w:tc>
          <w:tcPr>
            <w:tcW w:w="5780" w:type="dxa"/>
            <w:shd w:val="clear" w:color="auto" w:fill="auto"/>
          </w:tcPr>
          <w:p w14:paraId="4D9DCA9C" w14:textId="77777777" w:rsidR="00340D03" w:rsidRDefault="00BC7740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14:paraId="3972B444" w14:textId="77777777" w:rsidR="00340D03" w:rsidRDefault="00BC7740">
            <w:pPr>
              <w:rPr>
                <w:sz w:val="28"/>
              </w:rPr>
            </w:pPr>
            <w:r>
              <w:rPr>
                <w:sz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007A5645" w14:textId="77777777" w:rsidR="00340D03" w:rsidRDefault="00340D03">
            <w:pPr>
              <w:jc w:val="right"/>
              <w:rPr>
                <w:sz w:val="28"/>
              </w:rPr>
            </w:pPr>
          </w:p>
          <w:p w14:paraId="704C4611" w14:textId="4CE84800" w:rsidR="00340D03" w:rsidRDefault="00DB633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2422" w:type="dxa"/>
            <w:shd w:val="clear" w:color="auto" w:fill="auto"/>
          </w:tcPr>
          <w:p w14:paraId="3928F270" w14:textId="77777777" w:rsidR="00340D03" w:rsidRDefault="00340D03">
            <w:pPr>
              <w:jc w:val="right"/>
              <w:rPr>
                <w:sz w:val="28"/>
              </w:rPr>
            </w:pPr>
          </w:p>
          <w:p w14:paraId="72E9863B" w14:textId="77777777" w:rsidR="00340D03" w:rsidRDefault="00BC7740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 Тимошенко</w:t>
            </w:r>
          </w:p>
        </w:tc>
      </w:tr>
    </w:tbl>
    <w:p w14:paraId="34AF3C1F" w14:textId="77777777" w:rsidR="00DB633B" w:rsidRDefault="00DB633B" w:rsidP="00DB633B">
      <w:pPr>
        <w:rPr>
          <w:sz w:val="28"/>
        </w:rPr>
      </w:pPr>
      <w:r>
        <w:rPr>
          <w:sz w:val="28"/>
        </w:rPr>
        <w:t xml:space="preserve">Верно: </w:t>
      </w:r>
    </w:p>
    <w:p w14:paraId="41A23C57" w14:textId="77777777" w:rsidR="00DB633B" w:rsidRDefault="00DB633B" w:rsidP="00DB633B">
      <w:pPr>
        <w:rPr>
          <w:sz w:val="28"/>
        </w:rPr>
      </w:pPr>
      <w:r>
        <w:rPr>
          <w:sz w:val="28"/>
        </w:rPr>
        <w:t>Начальник общего отдела                                                         М. В. Баранникова</w:t>
      </w:r>
    </w:p>
    <w:p w14:paraId="26C3A22A" w14:textId="77777777" w:rsidR="00340D03" w:rsidRDefault="00340D03">
      <w:pPr>
        <w:tabs>
          <w:tab w:val="left" w:pos="284"/>
        </w:tabs>
        <w:jc w:val="both"/>
        <w:rPr>
          <w:sz w:val="28"/>
        </w:rPr>
      </w:pPr>
    </w:p>
    <w:sectPr w:rsidR="00340D03" w:rsidSect="00DB6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4BABF" w14:textId="77777777" w:rsidR="00C45909" w:rsidRDefault="00C45909">
      <w:r>
        <w:separator/>
      </w:r>
    </w:p>
  </w:endnote>
  <w:endnote w:type="continuationSeparator" w:id="0">
    <w:p w14:paraId="3D67C930" w14:textId="77777777" w:rsidR="00C45909" w:rsidRDefault="00C4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79675" w14:textId="77777777" w:rsidR="00942FFD" w:rsidRDefault="00942F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C8D19" w14:textId="77777777" w:rsidR="00942FFD" w:rsidRDefault="00942F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D60E" w14:textId="77777777" w:rsidR="00942FFD" w:rsidRDefault="00942F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22E2" w14:textId="77777777" w:rsidR="00C45909" w:rsidRDefault="00C45909">
      <w:r>
        <w:separator/>
      </w:r>
    </w:p>
  </w:footnote>
  <w:footnote w:type="continuationSeparator" w:id="0">
    <w:p w14:paraId="6D9A7F99" w14:textId="77777777" w:rsidR="00C45909" w:rsidRDefault="00C4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DED5" w14:textId="77777777" w:rsidR="00942FFD" w:rsidRDefault="00942F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3CBE0" w14:textId="7F9C7D5B" w:rsidR="00340D03" w:rsidRPr="00942FFD" w:rsidRDefault="00340D03" w:rsidP="00942F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9D8EE" w14:textId="77777777" w:rsidR="00942FFD" w:rsidRDefault="00942F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E46"/>
    <w:multiLevelType w:val="multilevel"/>
    <w:tmpl w:val="12DCC1F0"/>
    <w:lvl w:ilvl="0">
      <w:start w:val="1"/>
      <w:numFmt w:val="decimal"/>
      <w:lvlText w:val="%1."/>
      <w:lvlJc w:val="left"/>
      <w:pPr>
        <w:tabs>
          <w:tab w:val="left" w:pos="939"/>
        </w:tabs>
        <w:ind w:left="-25" w:firstLine="709"/>
      </w:pPr>
    </w:lvl>
    <w:lvl w:ilvl="1">
      <w:start w:val="1"/>
      <w:numFmt w:val="lowerLetter"/>
      <w:lvlText w:val="%2."/>
      <w:lvlJc w:val="left"/>
      <w:pPr>
        <w:tabs>
          <w:tab w:val="left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left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left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left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left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left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left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left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03"/>
    <w:rsid w:val="001E3496"/>
    <w:rsid w:val="00265CCF"/>
    <w:rsid w:val="00340D03"/>
    <w:rsid w:val="00780A6B"/>
    <w:rsid w:val="008902B9"/>
    <w:rsid w:val="00942FFD"/>
    <w:rsid w:val="00BC7740"/>
    <w:rsid w:val="00C45909"/>
    <w:rsid w:val="00CD4516"/>
    <w:rsid w:val="00DB633B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F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PRIEMNAJA</cp:lastModifiedBy>
  <cp:revision>7</cp:revision>
  <cp:lastPrinted>2024-12-24T17:57:00Z</cp:lastPrinted>
  <dcterms:created xsi:type="dcterms:W3CDTF">2024-12-24T08:20:00Z</dcterms:created>
  <dcterms:modified xsi:type="dcterms:W3CDTF">2024-12-26T16:18:00Z</dcterms:modified>
</cp:coreProperties>
</file>