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80A4" w14:textId="46F92656" w:rsidR="00AE1D2F" w:rsidRPr="00AE1D2F" w:rsidRDefault="00AE1D2F" w:rsidP="00AE1D2F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 wp14:anchorId="20E410BA" wp14:editId="767D7B89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01F3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РОССИЙСКАЯ ФЕДЕРАЦИЯ</w:t>
      </w:r>
    </w:p>
    <w:p w14:paraId="36CD901C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РОСТОВСКАЯ ОБЛАСТЬ</w:t>
      </w:r>
    </w:p>
    <w:p w14:paraId="071E4AEE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 xml:space="preserve">МУНИЦИПАЛЬНОЕ ОБРАЗОВАНИЕ </w:t>
      </w:r>
    </w:p>
    <w:p w14:paraId="302D4E40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«БЕЛОКАЛИТВИНСКОЕ ГОРОДСКОЕ ПОСЕЛЕНИЕ»</w:t>
      </w:r>
    </w:p>
    <w:p w14:paraId="551FB328" w14:textId="77777777" w:rsidR="00AE1D2F" w:rsidRP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>АДМИНИСТРАЦИЯ БЕЛОКАЛИТВИНСКОГО</w:t>
      </w:r>
    </w:p>
    <w:p w14:paraId="3C28F16E" w14:textId="77777777" w:rsidR="00AE1D2F" w:rsidRDefault="00AE1D2F" w:rsidP="00AE1D2F">
      <w:pPr>
        <w:jc w:val="center"/>
        <w:rPr>
          <w:szCs w:val="28"/>
        </w:rPr>
      </w:pPr>
      <w:r w:rsidRPr="00AE1D2F">
        <w:rPr>
          <w:szCs w:val="28"/>
        </w:rPr>
        <w:t xml:space="preserve"> ГОРОДСКОГО ПОСЕЛЕНИЯ</w:t>
      </w:r>
    </w:p>
    <w:p w14:paraId="201C354D" w14:textId="77777777" w:rsidR="00F172FC" w:rsidRPr="00AE1D2F" w:rsidRDefault="00F172FC" w:rsidP="00AE1D2F">
      <w:pPr>
        <w:jc w:val="center"/>
        <w:rPr>
          <w:szCs w:val="28"/>
        </w:rPr>
      </w:pPr>
    </w:p>
    <w:p w14:paraId="3B366F40" w14:textId="77777777" w:rsidR="00271725" w:rsidRDefault="00271725" w:rsidP="00271725">
      <w:pPr>
        <w:jc w:val="center"/>
        <w:rPr>
          <w:rFonts w:cs="Tahoma"/>
          <w:b/>
          <w:sz w:val="32"/>
          <w:szCs w:val="32"/>
        </w:rPr>
      </w:pPr>
      <w:r w:rsidRPr="00271725">
        <w:rPr>
          <w:rFonts w:cs="Tahoma"/>
          <w:b/>
          <w:sz w:val="32"/>
          <w:szCs w:val="32"/>
        </w:rPr>
        <w:t>ПОСТАНОВЛЕНИЕ</w:t>
      </w:r>
    </w:p>
    <w:p w14:paraId="7BAC139B" w14:textId="77777777" w:rsidR="005754DE" w:rsidRPr="00271725" w:rsidRDefault="005754DE" w:rsidP="00271725">
      <w:pPr>
        <w:jc w:val="center"/>
        <w:rPr>
          <w:rFonts w:cs="Tahoma"/>
          <w:b/>
          <w:sz w:val="32"/>
          <w:szCs w:val="32"/>
        </w:rPr>
      </w:pPr>
    </w:p>
    <w:p w14:paraId="13791932" w14:textId="1755F28D" w:rsidR="005754DE" w:rsidRDefault="00271725" w:rsidP="005754DE">
      <w:pPr>
        <w:tabs>
          <w:tab w:val="left" w:pos="4320"/>
          <w:tab w:val="left" w:pos="7380"/>
        </w:tabs>
        <w:spacing w:before="120"/>
        <w:jc w:val="center"/>
        <w:rPr>
          <w:szCs w:val="24"/>
        </w:rPr>
      </w:pPr>
      <w:r w:rsidRPr="00271725">
        <w:rPr>
          <w:szCs w:val="24"/>
        </w:rPr>
        <w:t xml:space="preserve">от </w:t>
      </w:r>
      <w:r w:rsidR="00BE25C5">
        <w:rPr>
          <w:szCs w:val="24"/>
        </w:rPr>
        <w:t xml:space="preserve">11 </w:t>
      </w:r>
      <w:r w:rsidR="0048329F">
        <w:rPr>
          <w:szCs w:val="24"/>
        </w:rPr>
        <w:t>дека</w:t>
      </w:r>
      <w:r w:rsidRPr="00271725">
        <w:rPr>
          <w:szCs w:val="24"/>
        </w:rPr>
        <w:t>бря</w:t>
      </w:r>
      <w:r w:rsidR="0004185F">
        <w:rPr>
          <w:szCs w:val="24"/>
        </w:rPr>
        <w:t xml:space="preserve"> 2024 </w:t>
      </w:r>
      <w:r w:rsidR="005754DE" w:rsidRPr="00271725">
        <w:rPr>
          <w:szCs w:val="24"/>
        </w:rPr>
        <w:t>№</w:t>
      </w:r>
      <w:bookmarkStart w:id="0" w:name="Номер"/>
      <w:bookmarkEnd w:id="0"/>
      <w:r w:rsidR="005754DE" w:rsidRPr="00271725">
        <w:rPr>
          <w:szCs w:val="24"/>
        </w:rPr>
        <w:t xml:space="preserve"> </w:t>
      </w:r>
      <w:r w:rsidR="00BE25C5">
        <w:rPr>
          <w:szCs w:val="24"/>
        </w:rPr>
        <w:t>584</w:t>
      </w:r>
      <w:r w:rsidR="0004185F">
        <w:rPr>
          <w:szCs w:val="24"/>
        </w:rPr>
        <w:t xml:space="preserve">    </w:t>
      </w:r>
    </w:p>
    <w:p w14:paraId="6FFA7B79" w14:textId="77777777" w:rsidR="00BE25C5" w:rsidRDefault="00BE25C5" w:rsidP="005754DE">
      <w:pPr>
        <w:tabs>
          <w:tab w:val="left" w:pos="4320"/>
          <w:tab w:val="left" w:pos="7380"/>
        </w:tabs>
        <w:spacing w:before="120"/>
        <w:jc w:val="center"/>
        <w:rPr>
          <w:szCs w:val="24"/>
        </w:rPr>
      </w:pPr>
    </w:p>
    <w:p w14:paraId="3256C956" w14:textId="3AA53BF8" w:rsidR="00271725" w:rsidRPr="00271725" w:rsidRDefault="0004185F" w:rsidP="005754DE">
      <w:pPr>
        <w:tabs>
          <w:tab w:val="left" w:pos="4320"/>
          <w:tab w:val="left" w:pos="7380"/>
        </w:tabs>
        <w:spacing w:before="120"/>
        <w:jc w:val="center"/>
        <w:rPr>
          <w:szCs w:val="24"/>
        </w:rPr>
      </w:pPr>
      <w:r w:rsidRPr="00271725">
        <w:rPr>
          <w:szCs w:val="24"/>
        </w:rPr>
        <w:t>г. Белая Калитва</w:t>
      </w:r>
      <w:r w:rsidR="00271725" w:rsidRPr="00271725">
        <w:rPr>
          <w:szCs w:val="24"/>
        </w:rPr>
        <w:t xml:space="preserve"> </w:t>
      </w:r>
    </w:p>
    <w:p w14:paraId="52237247" w14:textId="77777777" w:rsidR="00271725" w:rsidRPr="00271725" w:rsidRDefault="00271725" w:rsidP="0027172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Cs w:val="28"/>
        </w:rPr>
      </w:pPr>
    </w:p>
    <w:p w14:paraId="29A49CF9" w14:textId="77777777" w:rsidR="0048329F" w:rsidRPr="0048329F" w:rsidRDefault="0048329F" w:rsidP="0048329F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Cs w:val="28"/>
        </w:rPr>
      </w:pPr>
      <w:bookmarkStart w:id="1" w:name="_GoBack"/>
      <w:r w:rsidRPr="0048329F">
        <w:rPr>
          <w:b/>
          <w:bCs/>
          <w:szCs w:val="28"/>
        </w:rPr>
        <w:t xml:space="preserve">О внесении изменений в постановление </w:t>
      </w:r>
    </w:p>
    <w:p w14:paraId="2B26B33B" w14:textId="77777777" w:rsidR="0048329F" w:rsidRPr="0048329F" w:rsidRDefault="0048329F" w:rsidP="0048329F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Cs w:val="28"/>
        </w:rPr>
      </w:pPr>
      <w:r w:rsidRPr="0048329F">
        <w:rPr>
          <w:b/>
          <w:bCs/>
          <w:szCs w:val="28"/>
        </w:rPr>
        <w:t>Администрации Белокалитвинского городского поселения</w:t>
      </w:r>
    </w:p>
    <w:p w14:paraId="06B6AFCF" w14:textId="17484F2F" w:rsidR="0048329F" w:rsidRPr="0048329F" w:rsidRDefault="0048329F" w:rsidP="0048329F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b/>
          <w:bCs/>
          <w:szCs w:val="28"/>
        </w:rPr>
      </w:pPr>
      <w:r w:rsidRPr="0048329F">
        <w:rPr>
          <w:b/>
          <w:bCs/>
          <w:szCs w:val="28"/>
        </w:rPr>
        <w:t xml:space="preserve"> от 29.02.2016 № 66 «Об утверждении Правил разработки и утверждения бюджетного прогноза Белокалитв</w:t>
      </w:r>
      <w:r w:rsidR="005754DE">
        <w:rPr>
          <w:b/>
          <w:bCs/>
          <w:szCs w:val="28"/>
        </w:rPr>
        <w:t xml:space="preserve">инского городского поселения на </w:t>
      </w:r>
      <w:r w:rsidRPr="0048329F">
        <w:rPr>
          <w:b/>
          <w:bCs/>
          <w:szCs w:val="28"/>
        </w:rPr>
        <w:t>долгосрочный период»</w:t>
      </w:r>
    </w:p>
    <w:bookmarkEnd w:id="1"/>
    <w:p w14:paraId="298355B8" w14:textId="77777777" w:rsidR="0048329F" w:rsidRPr="0048329F" w:rsidRDefault="0048329F" w:rsidP="0048329F">
      <w:pPr>
        <w:widowControl w:val="0"/>
        <w:autoSpaceDE w:val="0"/>
        <w:autoSpaceDN w:val="0"/>
        <w:adjustRightInd w:val="0"/>
        <w:spacing w:line="235" w:lineRule="auto"/>
        <w:contextualSpacing/>
        <w:jc w:val="center"/>
        <w:outlineLvl w:val="0"/>
        <w:rPr>
          <w:rFonts w:cs="Tahoma"/>
          <w:szCs w:val="24"/>
          <w:lang w:eastAsia="ar-SA"/>
        </w:rPr>
      </w:pPr>
    </w:p>
    <w:p w14:paraId="2E7C2C31" w14:textId="77777777" w:rsidR="0048329F" w:rsidRPr="0048329F" w:rsidRDefault="0048329F" w:rsidP="0048329F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8329F">
        <w:rPr>
          <w:szCs w:val="24"/>
        </w:rPr>
        <w:t>В соответствии со статьей 170</w:t>
      </w:r>
      <w:r w:rsidRPr="0048329F">
        <w:rPr>
          <w:szCs w:val="24"/>
          <w:vertAlign w:val="superscript"/>
        </w:rPr>
        <w:t xml:space="preserve">1 </w:t>
      </w:r>
      <w:r w:rsidRPr="0048329F">
        <w:rPr>
          <w:szCs w:val="24"/>
        </w:rPr>
        <w:t>Бюджетного кодекса Российской Федерации, постановлением Правительства Ростовской области от 14.10.2024 № 696 «О внесении изменения в постановление Правительства Ростовской области от 25.12.2015 № 183», решением Собрания депутатов Белокалитвинского городского поселения от 30.08.2007 № 86 «Об утверждении Положения о бюджетном процессе в Белокалитвинском городском поселении»</w:t>
      </w:r>
      <w:r w:rsidRPr="0048329F">
        <w:rPr>
          <w:szCs w:val="28"/>
        </w:rPr>
        <w:t xml:space="preserve">, </w:t>
      </w:r>
      <w:r w:rsidRPr="0048329F">
        <w:rPr>
          <w:kern w:val="2"/>
          <w:szCs w:val="28"/>
        </w:rPr>
        <w:t xml:space="preserve">Администрация Белокалитвинского городского поселения </w:t>
      </w:r>
      <w:proofErr w:type="gramStart"/>
      <w:r w:rsidRPr="0048329F">
        <w:rPr>
          <w:b/>
          <w:kern w:val="2"/>
          <w:szCs w:val="28"/>
        </w:rPr>
        <w:t>п</w:t>
      </w:r>
      <w:proofErr w:type="gramEnd"/>
      <w:r w:rsidRPr="0048329F">
        <w:rPr>
          <w:b/>
          <w:kern w:val="2"/>
          <w:szCs w:val="28"/>
        </w:rPr>
        <w:t xml:space="preserve"> о с т а н о в л я е </w:t>
      </w:r>
      <w:proofErr w:type="gramStart"/>
      <w:r w:rsidRPr="0048329F">
        <w:rPr>
          <w:b/>
          <w:kern w:val="2"/>
          <w:szCs w:val="28"/>
        </w:rPr>
        <w:t>т</w:t>
      </w:r>
      <w:proofErr w:type="gramEnd"/>
      <w:r w:rsidRPr="0048329F">
        <w:rPr>
          <w:kern w:val="2"/>
          <w:szCs w:val="28"/>
        </w:rPr>
        <w:t>:</w:t>
      </w:r>
    </w:p>
    <w:p w14:paraId="6CB81E0D" w14:textId="77777777" w:rsidR="0048329F" w:rsidRPr="0048329F" w:rsidRDefault="0048329F" w:rsidP="0048329F">
      <w:pPr>
        <w:ind w:firstLine="709"/>
        <w:jc w:val="both"/>
        <w:rPr>
          <w:rFonts w:ascii="Arial" w:hAnsi="Arial" w:cs="Arial"/>
          <w:color w:val="FF0000"/>
          <w:sz w:val="20"/>
        </w:rPr>
      </w:pPr>
    </w:p>
    <w:p w14:paraId="6E65D926" w14:textId="77777777" w:rsidR="0048329F" w:rsidRPr="0048329F" w:rsidRDefault="0048329F" w:rsidP="0048329F">
      <w:pPr>
        <w:numPr>
          <w:ilvl w:val="0"/>
          <w:numId w:val="7"/>
        </w:numPr>
        <w:tabs>
          <w:tab w:val="left" w:pos="426"/>
        </w:tabs>
        <w:ind w:left="0" w:firstLine="709"/>
        <w:jc w:val="both"/>
        <w:rPr>
          <w:kern w:val="2"/>
          <w:szCs w:val="28"/>
        </w:rPr>
      </w:pPr>
      <w:r w:rsidRPr="0048329F">
        <w:rPr>
          <w:kern w:val="2"/>
          <w:szCs w:val="28"/>
        </w:rPr>
        <w:t>Внести в приложение к постановлению Администрации Белокалитвинского городского поселения от 29.02.2016 года № 66 «Об утверждении Правил разработки и утверждения бюджетного прогноза Белокалитвинского городского поселения на долгосрочный период» следующие изменения:</w:t>
      </w:r>
    </w:p>
    <w:p w14:paraId="54486D88" w14:textId="77777777" w:rsidR="0048329F" w:rsidRPr="0048329F" w:rsidRDefault="0048329F" w:rsidP="0048329F">
      <w:pPr>
        <w:numPr>
          <w:ilvl w:val="1"/>
          <w:numId w:val="7"/>
        </w:numPr>
        <w:tabs>
          <w:tab w:val="left" w:pos="426"/>
        </w:tabs>
        <w:ind w:left="0" w:firstLine="709"/>
        <w:jc w:val="both"/>
        <w:rPr>
          <w:kern w:val="2"/>
          <w:szCs w:val="28"/>
        </w:rPr>
      </w:pPr>
      <w:r w:rsidRPr="0048329F">
        <w:rPr>
          <w:kern w:val="2"/>
          <w:szCs w:val="28"/>
        </w:rPr>
        <w:t>Абзац четвертый раздела 3 приложения после слов «финансового обеспечения» дополнить словами «национальных проектов, реализуемых на территории Белокалитвинского городского поселения, и».</w:t>
      </w:r>
    </w:p>
    <w:p w14:paraId="799ED571" w14:textId="77777777" w:rsidR="0048329F" w:rsidRPr="0048329F" w:rsidRDefault="0048329F" w:rsidP="0048329F">
      <w:pPr>
        <w:numPr>
          <w:ilvl w:val="1"/>
          <w:numId w:val="7"/>
        </w:numPr>
        <w:tabs>
          <w:tab w:val="left" w:pos="426"/>
        </w:tabs>
        <w:ind w:left="0" w:firstLine="709"/>
        <w:jc w:val="both"/>
        <w:rPr>
          <w:kern w:val="2"/>
          <w:szCs w:val="28"/>
        </w:rPr>
      </w:pPr>
      <w:r w:rsidRPr="0048329F">
        <w:rPr>
          <w:kern w:val="2"/>
          <w:szCs w:val="28"/>
        </w:rPr>
        <w:t>Приложение к Правилам разработки и утверждения бюджетного прогноза Белокалитвинского городского поселения на долгосрочный период изложить в редакции согласно приложению к настоящему постановлению.</w:t>
      </w:r>
    </w:p>
    <w:p w14:paraId="5D6F447D" w14:textId="77777777" w:rsidR="0048329F" w:rsidRPr="0048329F" w:rsidRDefault="0048329F" w:rsidP="0048329F">
      <w:pPr>
        <w:tabs>
          <w:tab w:val="left" w:pos="426"/>
        </w:tabs>
        <w:ind w:firstLine="709"/>
        <w:jc w:val="both"/>
        <w:rPr>
          <w:szCs w:val="28"/>
        </w:rPr>
      </w:pPr>
      <w:r w:rsidRPr="0048329F">
        <w:rPr>
          <w:szCs w:val="28"/>
        </w:rPr>
        <w:lastRenderedPageBreak/>
        <w:t>2. Настоящее постановление вступает в силу со дня его официального опубликования.</w:t>
      </w:r>
    </w:p>
    <w:p w14:paraId="10A353BE" w14:textId="77777777" w:rsidR="0048329F" w:rsidRPr="0048329F" w:rsidRDefault="0048329F" w:rsidP="0048329F">
      <w:pPr>
        <w:ind w:firstLine="709"/>
        <w:jc w:val="both"/>
        <w:rPr>
          <w:szCs w:val="28"/>
        </w:rPr>
      </w:pPr>
      <w:r w:rsidRPr="0048329F">
        <w:rPr>
          <w:szCs w:val="28"/>
        </w:rPr>
        <w:t>3.</w:t>
      </w:r>
      <w:r w:rsidRPr="0048329F">
        <w:rPr>
          <w:szCs w:val="28"/>
          <w:lang w:val="en-US"/>
        </w:rPr>
        <w:t> </w:t>
      </w:r>
      <w:proofErr w:type="gramStart"/>
      <w:r w:rsidRPr="0048329F">
        <w:rPr>
          <w:szCs w:val="28"/>
        </w:rPr>
        <w:t>Контроль за</w:t>
      </w:r>
      <w:proofErr w:type="gramEnd"/>
      <w:r w:rsidRPr="0048329F">
        <w:rPr>
          <w:szCs w:val="28"/>
        </w:rPr>
        <w:t xml:space="preserve"> выполнением постановления оставляю за собой.</w:t>
      </w:r>
    </w:p>
    <w:p w14:paraId="64D05BD0" w14:textId="77777777" w:rsidR="0048329F" w:rsidRDefault="0048329F" w:rsidP="0048329F">
      <w:pPr>
        <w:jc w:val="both"/>
        <w:rPr>
          <w:color w:val="FF0000"/>
          <w:szCs w:val="28"/>
        </w:rPr>
      </w:pPr>
    </w:p>
    <w:p w14:paraId="180C79A7" w14:textId="77777777" w:rsidR="00BE25C5" w:rsidRDefault="00BE25C5" w:rsidP="0048329F">
      <w:pPr>
        <w:jc w:val="both"/>
        <w:rPr>
          <w:color w:val="FF0000"/>
          <w:szCs w:val="28"/>
        </w:rPr>
      </w:pPr>
    </w:p>
    <w:p w14:paraId="31A3C373" w14:textId="77777777" w:rsidR="00BE25C5" w:rsidRPr="0048329F" w:rsidRDefault="00BE25C5" w:rsidP="0048329F">
      <w:pPr>
        <w:jc w:val="both"/>
        <w:rPr>
          <w:color w:val="FF0000"/>
          <w:szCs w:val="28"/>
        </w:rPr>
      </w:pPr>
    </w:p>
    <w:p w14:paraId="285F38D2" w14:textId="77777777" w:rsidR="0048329F" w:rsidRPr="0048329F" w:rsidRDefault="0048329F" w:rsidP="0048329F">
      <w:pPr>
        <w:jc w:val="both"/>
        <w:rPr>
          <w:szCs w:val="28"/>
        </w:rPr>
      </w:pPr>
      <w:r w:rsidRPr="0048329F">
        <w:rPr>
          <w:szCs w:val="28"/>
        </w:rPr>
        <w:t xml:space="preserve">Глава Администрации </w:t>
      </w:r>
    </w:p>
    <w:p w14:paraId="335BC019" w14:textId="4CE2A9DD" w:rsidR="0004185F" w:rsidRDefault="0048329F" w:rsidP="005754DE">
      <w:pPr>
        <w:jc w:val="both"/>
        <w:rPr>
          <w:szCs w:val="28"/>
        </w:rPr>
      </w:pPr>
      <w:r w:rsidRPr="0048329F">
        <w:rPr>
          <w:szCs w:val="28"/>
        </w:rPr>
        <w:t>Белокалитвинского городского поселения                               Н.А. Тимошенко</w:t>
      </w:r>
    </w:p>
    <w:p w14:paraId="728DED10" w14:textId="77777777" w:rsidR="00BE25C5" w:rsidRDefault="00BE25C5" w:rsidP="005754DE">
      <w:pPr>
        <w:jc w:val="both"/>
        <w:rPr>
          <w:szCs w:val="28"/>
        </w:rPr>
      </w:pPr>
    </w:p>
    <w:p w14:paraId="49CC7A4B" w14:textId="484D9CCB" w:rsidR="00BE25C5" w:rsidRDefault="00BE25C5" w:rsidP="005754DE">
      <w:pPr>
        <w:jc w:val="both"/>
        <w:rPr>
          <w:szCs w:val="28"/>
        </w:rPr>
      </w:pPr>
      <w:r>
        <w:rPr>
          <w:szCs w:val="28"/>
        </w:rPr>
        <w:t>Верно:</w:t>
      </w:r>
    </w:p>
    <w:p w14:paraId="6484E479" w14:textId="5D1646C1" w:rsidR="00BE25C5" w:rsidRDefault="00BE25C5" w:rsidP="005754DE">
      <w:pPr>
        <w:jc w:val="both"/>
        <w:rPr>
          <w:szCs w:val="28"/>
        </w:rPr>
      </w:pPr>
      <w:r w:rsidRPr="0048329F">
        <w:rPr>
          <w:szCs w:val="28"/>
        </w:rPr>
        <w:t xml:space="preserve">Начальник общего отдела                              </w:t>
      </w:r>
      <w:r>
        <w:rPr>
          <w:szCs w:val="28"/>
        </w:rPr>
        <w:t xml:space="preserve">                      </w:t>
      </w:r>
      <w:r w:rsidRPr="0048329F">
        <w:rPr>
          <w:szCs w:val="28"/>
        </w:rPr>
        <w:t>М.В. Баранникова</w:t>
      </w:r>
    </w:p>
    <w:p w14:paraId="447C7646" w14:textId="77777777" w:rsidR="00BE25C5" w:rsidRDefault="00BE25C5" w:rsidP="005754DE">
      <w:pPr>
        <w:jc w:val="both"/>
        <w:rPr>
          <w:szCs w:val="28"/>
        </w:rPr>
      </w:pPr>
    </w:p>
    <w:p w14:paraId="3497815F" w14:textId="356958F4" w:rsidR="0048329F" w:rsidRPr="005754DE" w:rsidRDefault="0048329F" w:rsidP="0048329F">
      <w:pPr>
        <w:rPr>
          <w:szCs w:val="28"/>
        </w:rPr>
        <w:sectPr w:rsidR="0048329F" w:rsidRPr="005754DE" w:rsidSect="00BE25C5"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14:paraId="2E9B74A7" w14:textId="77777777" w:rsidR="005754DE" w:rsidRPr="005754DE" w:rsidRDefault="0048329F" w:rsidP="0048329F">
      <w:pPr>
        <w:jc w:val="right"/>
        <w:rPr>
          <w:szCs w:val="24"/>
        </w:rPr>
      </w:pPr>
      <w:r w:rsidRPr="005754DE">
        <w:rPr>
          <w:szCs w:val="24"/>
        </w:rPr>
        <w:lastRenderedPageBreak/>
        <w:t xml:space="preserve">Приложение </w:t>
      </w:r>
      <w:r w:rsidR="005754DE" w:rsidRPr="005754DE">
        <w:rPr>
          <w:szCs w:val="24"/>
        </w:rPr>
        <w:t>1</w:t>
      </w:r>
    </w:p>
    <w:p w14:paraId="5C38C2F2" w14:textId="50D221E8" w:rsidR="0048329F" w:rsidRPr="005754DE" w:rsidRDefault="0048329F" w:rsidP="00BE25C5">
      <w:pPr>
        <w:jc w:val="right"/>
        <w:rPr>
          <w:szCs w:val="24"/>
        </w:rPr>
      </w:pPr>
      <w:r w:rsidRPr="005754DE">
        <w:rPr>
          <w:szCs w:val="24"/>
        </w:rPr>
        <w:t xml:space="preserve">к </w:t>
      </w:r>
      <w:r w:rsidR="00BE25C5">
        <w:rPr>
          <w:szCs w:val="24"/>
        </w:rPr>
        <w:t>постановлению</w:t>
      </w:r>
    </w:p>
    <w:p w14:paraId="126938EE" w14:textId="77777777" w:rsidR="00BE25C5" w:rsidRDefault="0048329F" w:rsidP="0048329F">
      <w:pPr>
        <w:jc w:val="right"/>
        <w:rPr>
          <w:szCs w:val="24"/>
        </w:rPr>
      </w:pPr>
      <w:r w:rsidRPr="005754DE">
        <w:rPr>
          <w:szCs w:val="24"/>
        </w:rPr>
        <w:t xml:space="preserve"> </w:t>
      </w:r>
      <w:r w:rsidR="00BE25C5">
        <w:rPr>
          <w:szCs w:val="24"/>
        </w:rPr>
        <w:t xml:space="preserve">Администрации </w:t>
      </w:r>
      <w:r w:rsidRPr="005754DE">
        <w:rPr>
          <w:szCs w:val="24"/>
        </w:rPr>
        <w:t xml:space="preserve">Белокалитвинского </w:t>
      </w:r>
    </w:p>
    <w:p w14:paraId="089BA206" w14:textId="69B9BA5B" w:rsidR="0048329F" w:rsidRPr="005754DE" w:rsidRDefault="0048329F" w:rsidP="0048329F">
      <w:pPr>
        <w:jc w:val="right"/>
        <w:rPr>
          <w:szCs w:val="24"/>
        </w:rPr>
      </w:pPr>
      <w:r w:rsidRPr="005754DE">
        <w:rPr>
          <w:szCs w:val="24"/>
        </w:rPr>
        <w:t xml:space="preserve">городского поселения </w:t>
      </w:r>
    </w:p>
    <w:p w14:paraId="78B5DB6D" w14:textId="66370A67" w:rsidR="0048329F" w:rsidRPr="0048329F" w:rsidRDefault="00BE25C5" w:rsidP="0048329F">
      <w:pPr>
        <w:jc w:val="right"/>
        <w:rPr>
          <w:sz w:val="24"/>
          <w:szCs w:val="24"/>
        </w:rPr>
      </w:pPr>
      <w:r>
        <w:rPr>
          <w:szCs w:val="24"/>
        </w:rPr>
        <w:t>от 11.12.2024 № 584</w:t>
      </w:r>
    </w:p>
    <w:p w14:paraId="73AFE625" w14:textId="77777777" w:rsidR="0048329F" w:rsidRPr="0048329F" w:rsidRDefault="0048329F" w:rsidP="0048329F">
      <w:pPr>
        <w:jc w:val="right"/>
        <w:rPr>
          <w:sz w:val="24"/>
          <w:szCs w:val="24"/>
        </w:rPr>
      </w:pPr>
    </w:p>
    <w:p w14:paraId="3E1D1BE4" w14:textId="77777777" w:rsidR="0048329F" w:rsidRPr="0048329F" w:rsidRDefault="0048329F" w:rsidP="0048329F">
      <w:pPr>
        <w:jc w:val="center"/>
        <w:rPr>
          <w:szCs w:val="28"/>
        </w:rPr>
      </w:pPr>
      <w:r w:rsidRPr="0048329F">
        <w:rPr>
          <w:szCs w:val="28"/>
        </w:rPr>
        <w:t>Бюджетный прогноз Белокалитвинского городского поселения на период ________________________</w:t>
      </w:r>
    </w:p>
    <w:p w14:paraId="7DC3DCCE" w14:textId="77777777" w:rsidR="0048329F" w:rsidRPr="0048329F" w:rsidRDefault="0048329F" w:rsidP="0048329F">
      <w:pPr>
        <w:jc w:val="center"/>
        <w:rPr>
          <w:szCs w:val="28"/>
        </w:rPr>
      </w:pPr>
    </w:p>
    <w:p w14:paraId="5DFAC904" w14:textId="77777777" w:rsidR="0048329F" w:rsidRPr="0048329F" w:rsidRDefault="0048329F" w:rsidP="0048329F">
      <w:pPr>
        <w:jc w:val="center"/>
        <w:rPr>
          <w:szCs w:val="28"/>
        </w:rPr>
      </w:pPr>
    </w:p>
    <w:p w14:paraId="78FE73CB" w14:textId="77777777" w:rsidR="0048329F" w:rsidRPr="0048329F" w:rsidRDefault="0048329F" w:rsidP="0048329F">
      <w:pPr>
        <w:jc w:val="center"/>
        <w:rPr>
          <w:szCs w:val="28"/>
        </w:rPr>
      </w:pPr>
      <w:r w:rsidRPr="0048329F">
        <w:rPr>
          <w:szCs w:val="28"/>
        </w:rPr>
        <w:t>1. Основные параметры варианта долгосрочного прогноза, а также иных показателей социально-экономического</w:t>
      </w:r>
    </w:p>
    <w:p w14:paraId="54AD2EAD" w14:textId="77777777" w:rsidR="0048329F" w:rsidRPr="0048329F" w:rsidRDefault="0048329F" w:rsidP="0048329F">
      <w:pPr>
        <w:jc w:val="center"/>
        <w:rPr>
          <w:szCs w:val="28"/>
        </w:rPr>
      </w:pPr>
      <w:proofErr w:type="gramStart"/>
      <w:r w:rsidRPr="0048329F">
        <w:rPr>
          <w:szCs w:val="28"/>
        </w:rPr>
        <w:t>развития Белокалитвинского городского поселения, определенных в качестве базовых для целей долгосрочного бюджетного планирования</w:t>
      </w:r>
      <w:proofErr w:type="gramEnd"/>
    </w:p>
    <w:p w14:paraId="12E48D79" w14:textId="77777777" w:rsidR="0048329F" w:rsidRPr="0048329F" w:rsidRDefault="0048329F" w:rsidP="0048329F">
      <w:pPr>
        <w:jc w:val="center"/>
        <w:rPr>
          <w:szCs w:val="28"/>
        </w:rPr>
      </w:pPr>
    </w:p>
    <w:p w14:paraId="651420A3" w14:textId="77777777" w:rsidR="0048329F" w:rsidRPr="0048329F" w:rsidRDefault="0048329F" w:rsidP="0048329F">
      <w:pPr>
        <w:jc w:val="center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6"/>
        <w:gridCol w:w="1585"/>
        <w:gridCol w:w="1612"/>
        <w:gridCol w:w="1612"/>
        <w:gridCol w:w="1612"/>
        <w:gridCol w:w="1484"/>
        <w:gridCol w:w="1567"/>
      </w:tblGrid>
      <w:tr w:rsidR="0048329F" w:rsidRPr="0048329F" w14:paraId="35C55D0B" w14:textId="77777777" w:rsidTr="00B77831">
        <w:trPr>
          <w:trHeight w:val="310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A92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Наименование показателя</w:t>
            </w:r>
          </w:p>
        </w:tc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5876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Год периода прогнозирования</w:t>
            </w:r>
          </w:p>
        </w:tc>
      </w:tr>
      <w:tr w:rsidR="0048329F" w:rsidRPr="0048329F" w14:paraId="09772924" w14:textId="77777777" w:rsidTr="00B77831">
        <w:trPr>
          <w:trHeight w:val="141"/>
        </w:trPr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EFB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5808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06B2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1B3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0AFE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B09B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E76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N+5</w:t>
            </w:r>
          </w:p>
        </w:tc>
      </w:tr>
      <w:tr w:rsidR="0048329F" w:rsidRPr="0048329F" w14:paraId="015D92DB" w14:textId="77777777" w:rsidTr="00B77831">
        <w:trPr>
          <w:trHeight w:val="31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06B3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97A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A50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35B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128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957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E12F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7</w:t>
            </w:r>
          </w:p>
        </w:tc>
      </w:tr>
      <w:tr w:rsidR="0048329F" w:rsidRPr="0048329F" w14:paraId="5778DAD1" w14:textId="77777777" w:rsidTr="00B77831">
        <w:trPr>
          <w:trHeight w:val="71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99AC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B9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7F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37A7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D9B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5847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74E2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</w:tbl>
    <w:p w14:paraId="526F6029" w14:textId="77777777" w:rsidR="0048329F" w:rsidRPr="0048329F" w:rsidRDefault="0048329F" w:rsidP="0048329F">
      <w:pPr>
        <w:jc w:val="center"/>
        <w:rPr>
          <w:szCs w:val="28"/>
          <w:lang w:val="en-US"/>
        </w:rPr>
      </w:pPr>
    </w:p>
    <w:p w14:paraId="15C8F5BD" w14:textId="77777777" w:rsidR="0048329F" w:rsidRPr="0048329F" w:rsidRDefault="0048329F" w:rsidP="0048329F">
      <w:pPr>
        <w:jc w:val="center"/>
        <w:rPr>
          <w:szCs w:val="28"/>
          <w:lang w:val="en-US"/>
        </w:rPr>
      </w:pPr>
    </w:p>
    <w:p w14:paraId="59881C44" w14:textId="77777777" w:rsidR="0048329F" w:rsidRPr="0048329F" w:rsidRDefault="0048329F" w:rsidP="0048329F">
      <w:pPr>
        <w:jc w:val="center"/>
        <w:rPr>
          <w:szCs w:val="28"/>
        </w:rPr>
      </w:pPr>
    </w:p>
    <w:p w14:paraId="55B136EA" w14:textId="77777777" w:rsidR="0048329F" w:rsidRPr="0048329F" w:rsidRDefault="0048329F" w:rsidP="0048329F">
      <w:pPr>
        <w:jc w:val="center"/>
        <w:rPr>
          <w:szCs w:val="28"/>
        </w:rPr>
      </w:pPr>
    </w:p>
    <w:p w14:paraId="0A94A386" w14:textId="77777777" w:rsidR="0048329F" w:rsidRPr="0048329F" w:rsidRDefault="0048329F" w:rsidP="0048329F">
      <w:pPr>
        <w:jc w:val="center"/>
        <w:rPr>
          <w:szCs w:val="28"/>
        </w:rPr>
      </w:pPr>
    </w:p>
    <w:p w14:paraId="03521078" w14:textId="77777777" w:rsidR="0048329F" w:rsidRPr="0048329F" w:rsidRDefault="0048329F" w:rsidP="0048329F">
      <w:pPr>
        <w:jc w:val="center"/>
        <w:rPr>
          <w:szCs w:val="28"/>
        </w:rPr>
      </w:pPr>
    </w:p>
    <w:p w14:paraId="7E4E7553" w14:textId="77777777" w:rsidR="0048329F" w:rsidRPr="0048329F" w:rsidRDefault="0048329F" w:rsidP="0048329F">
      <w:pPr>
        <w:jc w:val="center"/>
        <w:rPr>
          <w:szCs w:val="28"/>
        </w:rPr>
      </w:pPr>
    </w:p>
    <w:p w14:paraId="22F7F807" w14:textId="77777777" w:rsidR="0048329F" w:rsidRPr="0048329F" w:rsidRDefault="0048329F" w:rsidP="0048329F">
      <w:pPr>
        <w:jc w:val="center"/>
        <w:rPr>
          <w:szCs w:val="28"/>
        </w:rPr>
      </w:pPr>
    </w:p>
    <w:p w14:paraId="1DF2ED4D" w14:textId="77777777" w:rsidR="0048329F" w:rsidRPr="0048329F" w:rsidRDefault="0048329F" w:rsidP="0048329F">
      <w:pPr>
        <w:jc w:val="center"/>
        <w:rPr>
          <w:szCs w:val="28"/>
        </w:rPr>
      </w:pPr>
    </w:p>
    <w:p w14:paraId="0B8664C3" w14:textId="77777777" w:rsidR="0048329F" w:rsidRDefault="0048329F" w:rsidP="005754DE">
      <w:pPr>
        <w:rPr>
          <w:szCs w:val="28"/>
        </w:rPr>
      </w:pPr>
    </w:p>
    <w:p w14:paraId="775FBDC0" w14:textId="77777777" w:rsidR="00BE25C5" w:rsidRDefault="00BE25C5" w:rsidP="005754DE">
      <w:pPr>
        <w:rPr>
          <w:szCs w:val="28"/>
        </w:rPr>
      </w:pPr>
    </w:p>
    <w:p w14:paraId="25865D50" w14:textId="77777777" w:rsidR="005754DE" w:rsidRPr="0048329F" w:rsidRDefault="005754DE" w:rsidP="005754DE">
      <w:pPr>
        <w:rPr>
          <w:szCs w:val="28"/>
        </w:rPr>
      </w:pPr>
    </w:p>
    <w:p w14:paraId="15775549" w14:textId="77777777" w:rsidR="0048329F" w:rsidRPr="0048329F" w:rsidRDefault="0048329F" w:rsidP="0048329F">
      <w:pPr>
        <w:jc w:val="center"/>
        <w:rPr>
          <w:szCs w:val="28"/>
        </w:rPr>
      </w:pPr>
      <w:r w:rsidRPr="0048329F">
        <w:rPr>
          <w:szCs w:val="28"/>
        </w:rPr>
        <w:lastRenderedPageBreak/>
        <w:t>2. Прогноз основных характеристик бюджета Белокалитвинского городского поселения Белокалитвинского района</w:t>
      </w:r>
    </w:p>
    <w:p w14:paraId="1E0F9A94" w14:textId="77777777" w:rsidR="0048329F" w:rsidRPr="0048329F" w:rsidRDefault="0048329F" w:rsidP="0048329F">
      <w:pPr>
        <w:jc w:val="center"/>
        <w:rPr>
          <w:szCs w:val="28"/>
        </w:rPr>
      </w:pPr>
    </w:p>
    <w:p w14:paraId="57A9D710" w14:textId="77777777" w:rsidR="0048329F" w:rsidRPr="0048329F" w:rsidRDefault="0048329F" w:rsidP="0048329F">
      <w:pPr>
        <w:jc w:val="right"/>
        <w:rPr>
          <w:szCs w:val="28"/>
        </w:rPr>
      </w:pPr>
      <w:r w:rsidRPr="0048329F">
        <w:rPr>
          <w:szCs w:val="28"/>
        </w:rPr>
        <w:t>(тыс. руб.)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59"/>
        <w:gridCol w:w="1701"/>
        <w:gridCol w:w="1560"/>
        <w:gridCol w:w="1559"/>
        <w:gridCol w:w="1559"/>
      </w:tblGrid>
      <w:tr w:rsidR="0048329F" w:rsidRPr="0048329F" w14:paraId="65D4C626" w14:textId="77777777" w:rsidTr="0048329F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C9A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Наименование показателя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46FA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Год периода прогнозирования</w:t>
            </w:r>
          </w:p>
        </w:tc>
      </w:tr>
      <w:tr w:rsidR="0048329F" w:rsidRPr="0048329F" w14:paraId="1A4CDC47" w14:textId="77777777" w:rsidTr="0048329F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9E2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61A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512D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69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61C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658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4453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N+5</w:t>
            </w:r>
          </w:p>
        </w:tc>
      </w:tr>
      <w:tr w:rsidR="0048329F" w:rsidRPr="0048329F" w14:paraId="299B48FA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4525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C8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A650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492A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C513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2446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5802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7</w:t>
            </w:r>
          </w:p>
        </w:tc>
      </w:tr>
      <w:tr w:rsidR="0048329F" w:rsidRPr="0048329F" w14:paraId="791097B4" w14:textId="77777777" w:rsidTr="0048329F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93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Показатели бюджета Белокалитвинского городского поселения Белокалитвинского района</w:t>
            </w:r>
          </w:p>
        </w:tc>
      </w:tr>
      <w:tr w:rsidR="0048329F" w:rsidRPr="0048329F" w14:paraId="46221D9E" w14:textId="77777777" w:rsidTr="0048329F">
        <w:trPr>
          <w:trHeight w:val="2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918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Доходы,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53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186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8A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136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CB5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128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4A94EF42" w14:textId="77777777" w:rsidTr="0048329F">
        <w:trPr>
          <w:trHeight w:val="34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82F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7820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E2E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6A4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489D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7D8F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E9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2D687D03" w14:textId="77777777" w:rsidTr="0048329F">
        <w:trPr>
          <w:trHeight w:val="1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995B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24DB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58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ECD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86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95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A7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33B9F03C" w14:textId="77777777" w:rsidTr="0048329F">
        <w:trPr>
          <w:trHeight w:val="33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B0C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60E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04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B42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B8A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1CC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61D5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66AC3D12" w14:textId="77777777" w:rsidTr="0048329F">
        <w:trPr>
          <w:trHeight w:val="35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F0D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Дефицит/профицит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D16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61C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9DBB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D332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AD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DD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401A3E4C" w14:textId="77777777" w:rsidTr="0048329F">
        <w:trPr>
          <w:trHeight w:val="5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B81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Источники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9742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7740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9588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6F5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4EB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22E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002FCD4F" w14:textId="77777777" w:rsidTr="0048329F">
        <w:trPr>
          <w:trHeight w:val="27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FA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Муниципальный долг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F5F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55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F5E6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5BC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F43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E7A7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</w:tbl>
    <w:p w14:paraId="44E408CB" w14:textId="77777777" w:rsidR="0048329F" w:rsidRPr="0048329F" w:rsidRDefault="0048329F" w:rsidP="0048329F">
      <w:pPr>
        <w:jc w:val="center"/>
        <w:rPr>
          <w:szCs w:val="28"/>
        </w:rPr>
      </w:pPr>
    </w:p>
    <w:p w14:paraId="7B323D51" w14:textId="77777777" w:rsidR="0048329F" w:rsidRPr="0048329F" w:rsidRDefault="0048329F" w:rsidP="0048329F">
      <w:pPr>
        <w:jc w:val="center"/>
        <w:rPr>
          <w:szCs w:val="28"/>
        </w:rPr>
      </w:pPr>
    </w:p>
    <w:p w14:paraId="51675864" w14:textId="77777777" w:rsidR="0048329F" w:rsidRPr="0048329F" w:rsidRDefault="0048329F" w:rsidP="0048329F">
      <w:pPr>
        <w:jc w:val="center"/>
        <w:rPr>
          <w:szCs w:val="28"/>
        </w:rPr>
      </w:pPr>
    </w:p>
    <w:p w14:paraId="04B6D9DC" w14:textId="77777777" w:rsidR="0048329F" w:rsidRPr="0048329F" w:rsidRDefault="0048329F" w:rsidP="0048329F">
      <w:pPr>
        <w:jc w:val="center"/>
        <w:rPr>
          <w:szCs w:val="28"/>
        </w:rPr>
      </w:pPr>
    </w:p>
    <w:p w14:paraId="75D0851D" w14:textId="77777777" w:rsidR="0048329F" w:rsidRPr="0048329F" w:rsidRDefault="0048329F" w:rsidP="0048329F">
      <w:pPr>
        <w:jc w:val="center"/>
        <w:rPr>
          <w:szCs w:val="28"/>
        </w:rPr>
      </w:pPr>
    </w:p>
    <w:p w14:paraId="5B8FB294" w14:textId="77777777" w:rsidR="0048329F" w:rsidRPr="0048329F" w:rsidRDefault="0048329F" w:rsidP="0048329F">
      <w:pPr>
        <w:jc w:val="center"/>
        <w:rPr>
          <w:szCs w:val="28"/>
        </w:rPr>
      </w:pPr>
    </w:p>
    <w:p w14:paraId="32C2BA26" w14:textId="77777777" w:rsidR="0048329F" w:rsidRPr="0048329F" w:rsidRDefault="0048329F" w:rsidP="0048329F">
      <w:pPr>
        <w:jc w:val="center"/>
        <w:rPr>
          <w:szCs w:val="28"/>
        </w:rPr>
      </w:pPr>
    </w:p>
    <w:p w14:paraId="736C0A3C" w14:textId="77777777" w:rsidR="0048329F" w:rsidRPr="0048329F" w:rsidRDefault="0048329F" w:rsidP="0048329F">
      <w:pPr>
        <w:jc w:val="center"/>
        <w:rPr>
          <w:szCs w:val="28"/>
        </w:rPr>
      </w:pPr>
    </w:p>
    <w:p w14:paraId="12D1961D" w14:textId="77777777" w:rsidR="0048329F" w:rsidRPr="0048329F" w:rsidRDefault="0048329F" w:rsidP="0048329F">
      <w:pPr>
        <w:jc w:val="center"/>
        <w:rPr>
          <w:szCs w:val="28"/>
        </w:rPr>
      </w:pPr>
    </w:p>
    <w:p w14:paraId="0D7882D2" w14:textId="77777777" w:rsidR="0048329F" w:rsidRPr="0048329F" w:rsidRDefault="0048329F" w:rsidP="0048329F">
      <w:pPr>
        <w:jc w:val="center"/>
        <w:rPr>
          <w:szCs w:val="28"/>
        </w:rPr>
      </w:pPr>
    </w:p>
    <w:p w14:paraId="633F732D" w14:textId="77777777" w:rsidR="0048329F" w:rsidRPr="0048329F" w:rsidRDefault="0048329F" w:rsidP="0048329F">
      <w:pPr>
        <w:jc w:val="center"/>
        <w:rPr>
          <w:szCs w:val="28"/>
        </w:rPr>
      </w:pPr>
    </w:p>
    <w:p w14:paraId="14326ABB" w14:textId="77777777" w:rsidR="0048329F" w:rsidRPr="0048329F" w:rsidRDefault="0048329F" w:rsidP="0048329F">
      <w:pPr>
        <w:jc w:val="center"/>
        <w:rPr>
          <w:szCs w:val="28"/>
        </w:rPr>
      </w:pPr>
    </w:p>
    <w:p w14:paraId="6D353231" w14:textId="77777777" w:rsidR="0048329F" w:rsidRDefault="0048329F" w:rsidP="0048329F">
      <w:pPr>
        <w:jc w:val="center"/>
        <w:rPr>
          <w:szCs w:val="28"/>
        </w:rPr>
      </w:pPr>
    </w:p>
    <w:p w14:paraId="7B2C6314" w14:textId="77777777" w:rsidR="005754DE" w:rsidRDefault="005754DE" w:rsidP="0048329F">
      <w:pPr>
        <w:jc w:val="center"/>
        <w:rPr>
          <w:szCs w:val="28"/>
        </w:rPr>
      </w:pPr>
    </w:p>
    <w:p w14:paraId="70E1FAA9" w14:textId="77777777" w:rsidR="005754DE" w:rsidRDefault="005754DE" w:rsidP="0048329F">
      <w:pPr>
        <w:jc w:val="center"/>
        <w:rPr>
          <w:szCs w:val="28"/>
        </w:rPr>
      </w:pPr>
    </w:p>
    <w:p w14:paraId="285A241A" w14:textId="77777777" w:rsidR="005754DE" w:rsidRPr="0048329F" w:rsidRDefault="005754DE" w:rsidP="0048329F">
      <w:pPr>
        <w:jc w:val="center"/>
        <w:rPr>
          <w:szCs w:val="28"/>
        </w:rPr>
      </w:pPr>
    </w:p>
    <w:p w14:paraId="45FED6D7" w14:textId="77777777" w:rsidR="0048329F" w:rsidRPr="0048329F" w:rsidRDefault="0048329F" w:rsidP="0048329F">
      <w:pPr>
        <w:jc w:val="center"/>
        <w:rPr>
          <w:szCs w:val="28"/>
        </w:rPr>
      </w:pPr>
      <w:r w:rsidRPr="0048329F">
        <w:rPr>
          <w:szCs w:val="28"/>
        </w:rPr>
        <w:lastRenderedPageBreak/>
        <w:t>2.1. Показатели финансового обеспечения муниципальных программ Белокалитвинского городского поселения</w:t>
      </w:r>
    </w:p>
    <w:p w14:paraId="5C84C394" w14:textId="77777777" w:rsidR="0048329F" w:rsidRPr="0048329F" w:rsidRDefault="0048329F" w:rsidP="0048329F">
      <w:pPr>
        <w:jc w:val="right"/>
        <w:rPr>
          <w:szCs w:val="28"/>
        </w:rPr>
      </w:pPr>
      <w:r w:rsidRPr="0048329F">
        <w:rPr>
          <w:szCs w:val="28"/>
        </w:rPr>
        <w:t>(тыс. руб.)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59"/>
        <w:gridCol w:w="1701"/>
        <w:gridCol w:w="1560"/>
        <w:gridCol w:w="1559"/>
        <w:gridCol w:w="1559"/>
      </w:tblGrid>
      <w:tr w:rsidR="0048329F" w:rsidRPr="0048329F" w14:paraId="53CD3BEC" w14:textId="77777777" w:rsidTr="0048329F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FDEC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Расходы на финансовое обеспечение реализации муниципальных программ Белокалитвинского городского поселения</w:t>
            </w:r>
          </w:p>
        </w:tc>
      </w:tr>
      <w:tr w:rsidR="0048329F" w:rsidRPr="0048329F" w14:paraId="2B99107C" w14:textId="77777777" w:rsidTr="0048329F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A9E0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Наименование муниципальной программы Белокалитвинского городского поселения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A16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Год периода прогнозирования</w:t>
            </w:r>
          </w:p>
        </w:tc>
      </w:tr>
      <w:tr w:rsidR="0048329F" w:rsidRPr="0048329F" w14:paraId="56C56898" w14:textId="77777777" w:rsidTr="0048329F">
        <w:trPr>
          <w:trHeight w:val="29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D78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55D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8DF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1399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C474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5C59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A3BD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N+5</w:t>
            </w:r>
          </w:p>
        </w:tc>
      </w:tr>
      <w:tr w:rsidR="0048329F" w:rsidRPr="0048329F" w14:paraId="64BB64E6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E60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4CF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7AF7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1F29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4208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A73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D33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7</w:t>
            </w:r>
          </w:p>
        </w:tc>
      </w:tr>
      <w:tr w:rsidR="0048329F" w:rsidRPr="0048329F" w14:paraId="2CF34B8B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E50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F5FA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32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A6B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161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595F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917D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0B7ECD8D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D2E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B9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5FFD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6B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2BA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7385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92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</w:tbl>
    <w:p w14:paraId="1AA06408" w14:textId="77777777" w:rsidR="0048329F" w:rsidRPr="0048329F" w:rsidRDefault="0048329F" w:rsidP="0048329F">
      <w:pPr>
        <w:jc w:val="center"/>
        <w:rPr>
          <w:szCs w:val="28"/>
        </w:rPr>
      </w:pPr>
    </w:p>
    <w:p w14:paraId="162A372A" w14:textId="77777777" w:rsidR="0048329F" w:rsidRPr="0048329F" w:rsidRDefault="0048329F" w:rsidP="0048329F">
      <w:pPr>
        <w:tabs>
          <w:tab w:val="left" w:pos="1840"/>
          <w:tab w:val="left" w:pos="6528"/>
        </w:tabs>
        <w:jc w:val="center"/>
        <w:rPr>
          <w:szCs w:val="28"/>
        </w:rPr>
      </w:pPr>
    </w:p>
    <w:p w14:paraId="6C92F8D5" w14:textId="77777777" w:rsidR="0048329F" w:rsidRPr="0048329F" w:rsidRDefault="0048329F" w:rsidP="0048329F">
      <w:pPr>
        <w:tabs>
          <w:tab w:val="left" w:pos="1840"/>
          <w:tab w:val="left" w:pos="6528"/>
        </w:tabs>
        <w:jc w:val="center"/>
        <w:rPr>
          <w:szCs w:val="28"/>
        </w:rPr>
      </w:pPr>
    </w:p>
    <w:p w14:paraId="5D60F485" w14:textId="77777777" w:rsidR="0048329F" w:rsidRPr="0048329F" w:rsidRDefault="0048329F" w:rsidP="0048329F">
      <w:pPr>
        <w:tabs>
          <w:tab w:val="left" w:pos="1840"/>
          <w:tab w:val="left" w:pos="6528"/>
        </w:tabs>
        <w:jc w:val="center"/>
        <w:rPr>
          <w:szCs w:val="28"/>
        </w:rPr>
      </w:pPr>
    </w:p>
    <w:p w14:paraId="6B9176F1" w14:textId="77777777" w:rsidR="0048329F" w:rsidRPr="0048329F" w:rsidRDefault="0048329F" w:rsidP="0048329F">
      <w:pPr>
        <w:tabs>
          <w:tab w:val="left" w:pos="1840"/>
          <w:tab w:val="left" w:pos="6528"/>
        </w:tabs>
        <w:jc w:val="center"/>
        <w:rPr>
          <w:szCs w:val="28"/>
        </w:rPr>
      </w:pPr>
      <w:r w:rsidRPr="0048329F">
        <w:rPr>
          <w:szCs w:val="28"/>
        </w:rPr>
        <w:t xml:space="preserve">2.2. Показатели финансового обеспечения национальных проектов, реализуемых на территории </w:t>
      </w:r>
    </w:p>
    <w:p w14:paraId="468CF995" w14:textId="77777777" w:rsidR="0048329F" w:rsidRPr="0048329F" w:rsidRDefault="0048329F" w:rsidP="0048329F">
      <w:pPr>
        <w:tabs>
          <w:tab w:val="left" w:pos="1840"/>
          <w:tab w:val="left" w:pos="6528"/>
        </w:tabs>
        <w:jc w:val="center"/>
        <w:rPr>
          <w:szCs w:val="28"/>
        </w:rPr>
      </w:pPr>
      <w:r w:rsidRPr="0048329F">
        <w:rPr>
          <w:szCs w:val="28"/>
        </w:rPr>
        <w:t>Белокалитвинского городского поселения</w:t>
      </w:r>
    </w:p>
    <w:p w14:paraId="294F90B0" w14:textId="77777777" w:rsidR="0048329F" w:rsidRPr="0048329F" w:rsidRDefault="0048329F" w:rsidP="0048329F">
      <w:pPr>
        <w:jc w:val="right"/>
        <w:rPr>
          <w:szCs w:val="28"/>
        </w:rPr>
      </w:pPr>
      <w:r w:rsidRPr="0048329F">
        <w:rPr>
          <w:szCs w:val="28"/>
        </w:rPr>
        <w:t>(тыс. руб.)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559"/>
        <w:gridCol w:w="1559"/>
        <w:gridCol w:w="1701"/>
        <w:gridCol w:w="1560"/>
        <w:gridCol w:w="1559"/>
        <w:gridCol w:w="1559"/>
      </w:tblGrid>
      <w:tr w:rsidR="0048329F" w:rsidRPr="0048329F" w14:paraId="29B8B90C" w14:textId="77777777" w:rsidTr="0048329F"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552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 xml:space="preserve">Расходы на финансовое обеспечение национальных проектов, реализуемых на территории </w:t>
            </w:r>
          </w:p>
          <w:p w14:paraId="6497AC45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Белокалитвинского городского поселения</w:t>
            </w:r>
          </w:p>
        </w:tc>
      </w:tr>
      <w:tr w:rsidR="0048329F" w:rsidRPr="0048329F" w14:paraId="67609CFA" w14:textId="77777777" w:rsidTr="0048329F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D0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Наименование национального проекта Белокалитвинского городского поселения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95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Год периода прогнозирования</w:t>
            </w:r>
          </w:p>
        </w:tc>
      </w:tr>
      <w:tr w:rsidR="0048329F" w:rsidRPr="0048329F" w14:paraId="14D935BD" w14:textId="77777777" w:rsidTr="0048329F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9E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BEA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3EC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D71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9CB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040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B004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N+5</w:t>
            </w:r>
          </w:p>
        </w:tc>
      </w:tr>
      <w:tr w:rsidR="0048329F" w:rsidRPr="0048329F" w14:paraId="6AA7664F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48C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43C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48DC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B72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7836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9CF0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7D8E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7</w:t>
            </w:r>
          </w:p>
        </w:tc>
      </w:tr>
      <w:tr w:rsidR="0048329F" w:rsidRPr="0048329F" w14:paraId="5231206C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79B" w14:textId="77777777" w:rsidR="0048329F" w:rsidRPr="0048329F" w:rsidRDefault="0048329F" w:rsidP="0048329F">
            <w:pPr>
              <w:jc w:val="center"/>
              <w:rPr>
                <w:szCs w:val="28"/>
                <w:lang w:val="en-US"/>
              </w:rPr>
            </w:pPr>
            <w:r w:rsidRPr="0048329F">
              <w:rPr>
                <w:szCs w:val="28"/>
                <w:lang w:val="en-US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629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5FF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CD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2F03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271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966A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  <w:tr w:rsidR="0048329F" w:rsidRPr="0048329F" w14:paraId="57DFBE2A" w14:textId="77777777" w:rsidTr="0048329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6C0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  <w:r w:rsidRPr="0048329F">
              <w:rPr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395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12F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AD5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784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2946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56B8" w14:textId="77777777" w:rsidR="0048329F" w:rsidRPr="0048329F" w:rsidRDefault="0048329F" w:rsidP="0048329F">
            <w:pPr>
              <w:jc w:val="center"/>
              <w:rPr>
                <w:szCs w:val="28"/>
              </w:rPr>
            </w:pPr>
          </w:p>
        </w:tc>
      </w:tr>
    </w:tbl>
    <w:p w14:paraId="3D8F2B9F" w14:textId="77777777" w:rsidR="0048329F" w:rsidRPr="0048329F" w:rsidRDefault="0048329F" w:rsidP="0048329F">
      <w:pPr>
        <w:tabs>
          <w:tab w:val="left" w:pos="6528"/>
        </w:tabs>
        <w:jc w:val="center"/>
        <w:rPr>
          <w:szCs w:val="28"/>
        </w:rPr>
      </w:pPr>
    </w:p>
    <w:p w14:paraId="38894ED9" w14:textId="77777777" w:rsidR="0048329F" w:rsidRDefault="0048329F" w:rsidP="0048329F">
      <w:pPr>
        <w:tabs>
          <w:tab w:val="left" w:pos="6528"/>
        </w:tabs>
        <w:jc w:val="center"/>
        <w:rPr>
          <w:szCs w:val="28"/>
        </w:rPr>
      </w:pPr>
    </w:p>
    <w:p w14:paraId="5CA8EECD" w14:textId="77777777" w:rsidR="0048329F" w:rsidRDefault="0048329F" w:rsidP="0048329F">
      <w:pPr>
        <w:tabs>
          <w:tab w:val="left" w:pos="6528"/>
        </w:tabs>
        <w:jc w:val="center"/>
        <w:rPr>
          <w:szCs w:val="28"/>
        </w:rPr>
      </w:pPr>
    </w:p>
    <w:p w14:paraId="57DE2682" w14:textId="77777777" w:rsidR="0048329F" w:rsidRPr="0048329F" w:rsidRDefault="0048329F" w:rsidP="0048329F">
      <w:pPr>
        <w:tabs>
          <w:tab w:val="left" w:pos="6528"/>
        </w:tabs>
        <w:jc w:val="center"/>
        <w:rPr>
          <w:szCs w:val="28"/>
        </w:rPr>
      </w:pPr>
    </w:p>
    <w:p w14:paraId="06A2BDBE" w14:textId="77777777" w:rsidR="0048329F" w:rsidRDefault="0048329F" w:rsidP="0048329F">
      <w:pPr>
        <w:tabs>
          <w:tab w:val="left" w:pos="6528"/>
        </w:tabs>
        <w:jc w:val="center"/>
        <w:rPr>
          <w:szCs w:val="28"/>
        </w:rPr>
      </w:pPr>
    </w:p>
    <w:p w14:paraId="2527B2EB" w14:textId="77777777" w:rsidR="005754DE" w:rsidRDefault="005754DE" w:rsidP="0048329F">
      <w:pPr>
        <w:tabs>
          <w:tab w:val="left" w:pos="6528"/>
        </w:tabs>
        <w:jc w:val="center"/>
        <w:rPr>
          <w:szCs w:val="28"/>
        </w:rPr>
      </w:pPr>
    </w:p>
    <w:p w14:paraId="7F07A10E" w14:textId="77777777" w:rsidR="005754DE" w:rsidRDefault="005754DE" w:rsidP="0048329F">
      <w:pPr>
        <w:tabs>
          <w:tab w:val="left" w:pos="6528"/>
        </w:tabs>
        <w:jc w:val="center"/>
        <w:rPr>
          <w:szCs w:val="28"/>
        </w:rPr>
      </w:pPr>
    </w:p>
    <w:p w14:paraId="62BAA56C" w14:textId="77777777" w:rsidR="005754DE" w:rsidRPr="0048329F" w:rsidRDefault="005754DE" w:rsidP="0048329F">
      <w:pPr>
        <w:tabs>
          <w:tab w:val="left" w:pos="6528"/>
        </w:tabs>
        <w:jc w:val="center"/>
        <w:rPr>
          <w:szCs w:val="28"/>
        </w:rPr>
      </w:pPr>
    </w:p>
    <w:p w14:paraId="2FEC07CA" w14:textId="77777777" w:rsidR="0048329F" w:rsidRPr="0048329F" w:rsidRDefault="0048329F" w:rsidP="0048329F">
      <w:pPr>
        <w:tabs>
          <w:tab w:val="left" w:pos="6528"/>
        </w:tabs>
        <w:jc w:val="center"/>
        <w:rPr>
          <w:szCs w:val="28"/>
        </w:rPr>
      </w:pPr>
      <w:r w:rsidRPr="0048329F">
        <w:rPr>
          <w:szCs w:val="28"/>
        </w:rPr>
        <w:lastRenderedPageBreak/>
        <w:t>2.3. Основные подходы к формированию бюджетной политики</w:t>
      </w:r>
    </w:p>
    <w:p w14:paraId="0CF3A9A0" w14:textId="77777777" w:rsidR="0048329F" w:rsidRPr="0048329F" w:rsidRDefault="0048329F" w:rsidP="0048329F">
      <w:pPr>
        <w:tabs>
          <w:tab w:val="left" w:pos="6528"/>
        </w:tabs>
        <w:jc w:val="center"/>
        <w:rPr>
          <w:szCs w:val="28"/>
        </w:rPr>
      </w:pPr>
      <w:r w:rsidRPr="0048329F">
        <w:rPr>
          <w:szCs w:val="28"/>
        </w:rPr>
        <w:t xml:space="preserve"> Белокалитвинского городского поселения на период _________________</w:t>
      </w:r>
    </w:p>
    <w:p w14:paraId="7ABF1F69" w14:textId="77777777" w:rsidR="0048329F" w:rsidRPr="0048329F" w:rsidRDefault="0048329F" w:rsidP="0048329F">
      <w:pPr>
        <w:tabs>
          <w:tab w:val="left" w:pos="6528"/>
        </w:tabs>
        <w:jc w:val="center"/>
        <w:rPr>
          <w:szCs w:val="28"/>
        </w:rPr>
      </w:pPr>
    </w:p>
    <w:p w14:paraId="1124F981" w14:textId="77777777" w:rsidR="0048329F" w:rsidRPr="0048329F" w:rsidRDefault="0048329F" w:rsidP="0048329F">
      <w:pPr>
        <w:tabs>
          <w:tab w:val="left" w:pos="6528"/>
        </w:tabs>
        <w:jc w:val="both"/>
        <w:rPr>
          <w:szCs w:val="28"/>
        </w:rPr>
      </w:pPr>
      <w:r w:rsidRPr="0048329F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4952A" w14:textId="77777777" w:rsidR="0048329F" w:rsidRPr="0048329F" w:rsidRDefault="0048329F" w:rsidP="0048329F">
      <w:pPr>
        <w:tabs>
          <w:tab w:val="left" w:pos="6528"/>
        </w:tabs>
        <w:jc w:val="both"/>
        <w:rPr>
          <w:szCs w:val="28"/>
        </w:rPr>
      </w:pPr>
    </w:p>
    <w:p w14:paraId="435B5B27" w14:textId="77777777" w:rsidR="0048329F" w:rsidRPr="0048329F" w:rsidRDefault="0048329F" w:rsidP="0048329F">
      <w:pPr>
        <w:tabs>
          <w:tab w:val="left" w:pos="6528"/>
        </w:tabs>
        <w:ind w:firstLine="709"/>
        <w:jc w:val="both"/>
        <w:rPr>
          <w:szCs w:val="28"/>
        </w:rPr>
      </w:pPr>
      <w:r w:rsidRPr="0048329F">
        <w:rPr>
          <w:szCs w:val="28"/>
        </w:rPr>
        <w:t>Примечание.</w:t>
      </w:r>
    </w:p>
    <w:p w14:paraId="22C4BA6A" w14:textId="77777777" w:rsidR="0048329F" w:rsidRPr="0048329F" w:rsidRDefault="0048329F" w:rsidP="0048329F">
      <w:pPr>
        <w:numPr>
          <w:ilvl w:val="0"/>
          <w:numId w:val="8"/>
        </w:numPr>
        <w:tabs>
          <w:tab w:val="left" w:pos="993"/>
          <w:tab w:val="left" w:pos="1276"/>
          <w:tab w:val="left" w:pos="1418"/>
          <w:tab w:val="left" w:pos="1840"/>
          <w:tab w:val="left" w:pos="6528"/>
        </w:tabs>
        <w:jc w:val="both"/>
        <w:rPr>
          <w:szCs w:val="28"/>
        </w:rPr>
      </w:pPr>
      <w:r w:rsidRPr="0048329F">
        <w:rPr>
          <w:szCs w:val="28"/>
        </w:rPr>
        <w:t>Показатели финансового обеспечения национальных проектов, реализуемых на территории Белокалитвинского городского поселения, и муниципальных программ Белокалитвинского городского поселения заполняются на период их действия.</w:t>
      </w:r>
    </w:p>
    <w:p w14:paraId="703046C7" w14:textId="77777777" w:rsidR="0048329F" w:rsidRPr="0048329F" w:rsidRDefault="0048329F" w:rsidP="0048329F">
      <w:pPr>
        <w:numPr>
          <w:ilvl w:val="0"/>
          <w:numId w:val="8"/>
        </w:numPr>
        <w:tabs>
          <w:tab w:val="left" w:pos="993"/>
          <w:tab w:val="left" w:pos="1276"/>
          <w:tab w:val="left" w:pos="1418"/>
          <w:tab w:val="left" w:pos="1840"/>
          <w:tab w:val="left" w:pos="6528"/>
        </w:tabs>
        <w:jc w:val="both"/>
        <w:rPr>
          <w:szCs w:val="28"/>
        </w:rPr>
      </w:pPr>
      <w:r w:rsidRPr="0048329F">
        <w:rPr>
          <w:szCs w:val="28"/>
        </w:rPr>
        <w:t>Используемое сокращение:</w:t>
      </w:r>
    </w:p>
    <w:p w14:paraId="07182B12" w14:textId="77777777" w:rsidR="0048329F" w:rsidRPr="0048329F" w:rsidRDefault="0048329F" w:rsidP="0048329F">
      <w:pPr>
        <w:tabs>
          <w:tab w:val="left" w:pos="6528"/>
        </w:tabs>
        <w:ind w:firstLine="426"/>
        <w:jc w:val="both"/>
        <w:rPr>
          <w:szCs w:val="28"/>
        </w:rPr>
      </w:pPr>
      <w:r w:rsidRPr="0048329F">
        <w:rPr>
          <w:szCs w:val="28"/>
          <w:lang w:val="en-US"/>
        </w:rPr>
        <w:t>N</w:t>
      </w:r>
      <w:r w:rsidRPr="0048329F">
        <w:rPr>
          <w:szCs w:val="28"/>
        </w:rPr>
        <w:t xml:space="preserve"> – </w:t>
      </w:r>
      <w:proofErr w:type="gramStart"/>
      <w:r w:rsidRPr="0048329F">
        <w:rPr>
          <w:szCs w:val="28"/>
        </w:rPr>
        <w:t>обозначение</w:t>
      </w:r>
      <w:proofErr w:type="gramEnd"/>
      <w:r w:rsidRPr="0048329F">
        <w:rPr>
          <w:szCs w:val="28"/>
        </w:rPr>
        <w:t xml:space="preserve"> года периода прогнозирования.</w:t>
      </w:r>
    </w:p>
    <w:p w14:paraId="4538FEDF" w14:textId="77777777" w:rsidR="0048329F" w:rsidRPr="0048329F" w:rsidRDefault="0048329F" w:rsidP="0048329F">
      <w:pPr>
        <w:tabs>
          <w:tab w:val="left" w:pos="6528"/>
        </w:tabs>
        <w:jc w:val="both"/>
        <w:rPr>
          <w:szCs w:val="28"/>
        </w:rPr>
      </w:pPr>
    </w:p>
    <w:p w14:paraId="369686BB" w14:textId="77777777" w:rsidR="0048329F" w:rsidRPr="0048329F" w:rsidRDefault="0048329F" w:rsidP="0048329F">
      <w:pPr>
        <w:tabs>
          <w:tab w:val="left" w:pos="6528"/>
        </w:tabs>
        <w:jc w:val="both"/>
        <w:rPr>
          <w:szCs w:val="28"/>
        </w:rPr>
      </w:pPr>
    </w:p>
    <w:p w14:paraId="168E4DF5" w14:textId="77777777" w:rsidR="0048329F" w:rsidRPr="0048329F" w:rsidRDefault="0048329F" w:rsidP="0048329F">
      <w:pPr>
        <w:rPr>
          <w:sz w:val="24"/>
          <w:szCs w:val="24"/>
        </w:rPr>
      </w:pPr>
    </w:p>
    <w:p w14:paraId="6C516EDE" w14:textId="2AAA746D" w:rsidR="0048329F" w:rsidRPr="0048329F" w:rsidRDefault="005754DE" w:rsidP="0048329F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48329F" w:rsidRPr="0048329F">
        <w:rPr>
          <w:szCs w:val="28"/>
        </w:rPr>
        <w:t xml:space="preserve">Начальник общего отдела                                                              </w:t>
      </w:r>
      <w:r>
        <w:rPr>
          <w:szCs w:val="28"/>
        </w:rPr>
        <w:t xml:space="preserve">                                            </w:t>
      </w:r>
      <w:r w:rsidR="0048329F" w:rsidRPr="0048329F">
        <w:rPr>
          <w:szCs w:val="28"/>
        </w:rPr>
        <w:t xml:space="preserve">   М.В. Баранникова</w:t>
      </w:r>
    </w:p>
    <w:p w14:paraId="3380316E" w14:textId="77777777" w:rsidR="00F93526" w:rsidRPr="00F93526" w:rsidRDefault="00F93526" w:rsidP="00BB2FC1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sectPr w:rsidR="00F93526" w:rsidRPr="00F93526" w:rsidSect="005754DE">
      <w:footerReference w:type="default" r:id="rId9"/>
      <w:pgSz w:w="16838" w:h="11906" w:orient="landscape"/>
      <w:pgMar w:top="851" w:right="1134" w:bottom="851" w:left="992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4B82" w14:textId="77777777" w:rsidR="003231FD" w:rsidRDefault="003231FD">
      <w:r>
        <w:separator/>
      </w:r>
    </w:p>
  </w:endnote>
  <w:endnote w:type="continuationSeparator" w:id="0">
    <w:p w14:paraId="54236F80" w14:textId="77777777" w:rsidR="003231FD" w:rsidRDefault="0032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BB58" w14:textId="77777777" w:rsidR="00BB73B7" w:rsidRDefault="003231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F902B" w14:textId="77777777" w:rsidR="003231FD" w:rsidRDefault="003231FD">
      <w:r>
        <w:separator/>
      </w:r>
    </w:p>
  </w:footnote>
  <w:footnote w:type="continuationSeparator" w:id="0">
    <w:p w14:paraId="7D89182F" w14:textId="77777777" w:rsidR="003231FD" w:rsidRDefault="00323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B76"/>
    <w:multiLevelType w:val="multilevel"/>
    <w:tmpl w:val="43F222B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0373318"/>
    <w:multiLevelType w:val="hybridMultilevel"/>
    <w:tmpl w:val="ED0A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21CBE"/>
    <w:multiLevelType w:val="hybridMultilevel"/>
    <w:tmpl w:val="953A4C74"/>
    <w:lvl w:ilvl="0" w:tplc="464087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2E995FDA"/>
    <w:multiLevelType w:val="hybridMultilevel"/>
    <w:tmpl w:val="BF28E980"/>
    <w:lvl w:ilvl="0" w:tplc="1414A65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1AF0A4E"/>
    <w:multiLevelType w:val="hybridMultilevel"/>
    <w:tmpl w:val="29C4C57C"/>
    <w:lvl w:ilvl="0" w:tplc="B6FA1D88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F3691"/>
    <w:multiLevelType w:val="multilevel"/>
    <w:tmpl w:val="A4503FD6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D"/>
    <w:rsid w:val="0002373D"/>
    <w:rsid w:val="0004185F"/>
    <w:rsid w:val="0007730B"/>
    <w:rsid w:val="0008135A"/>
    <w:rsid w:val="000B532E"/>
    <w:rsid w:val="000C10C8"/>
    <w:rsid w:val="000C6C76"/>
    <w:rsid w:val="000F1F24"/>
    <w:rsid w:val="00116AF1"/>
    <w:rsid w:val="00140F5C"/>
    <w:rsid w:val="001819B4"/>
    <w:rsid w:val="001C3D9E"/>
    <w:rsid w:val="001E6561"/>
    <w:rsid w:val="00227CFF"/>
    <w:rsid w:val="002324AE"/>
    <w:rsid w:val="00266162"/>
    <w:rsid w:val="00271725"/>
    <w:rsid w:val="00276CB2"/>
    <w:rsid w:val="002B0AB8"/>
    <w:rsid w:val="002D3D1A"/>
    <w:rsid w:val="002E4700"/>
    <w:rsid w:val="00302448"/>
    <w:rsid w:val="00305464"/>
    <w:rsid w:val="00305FB0"/>
    <w:rsid w:val="003231FD"/>
    <w:rsid w:val="003B1B5D"/>
    <w:rsid w:val="003B702D"/>
    <w:rsid w:val="00404C39"/>
    <w:rsid w:val="00452409"/>
    <w:rsid w:val="00452CF3"/>
    <w:rsid w:val="0048329F"/>
    <w:rsid w:val="004D78DD"/>
    <w:rsid w:val="00550DF9"/>
    <w:rsid w:val="005701CC"/>
    <w:rsid w:val="00574263"/>
    <w:rsid w:val="0057491A"/>
    <w:rsid w:val="005754DE"/>
    <w:rsid w:val="005B2276"/>
    <w:rsid w:val="005D4FB5"/>
    <w:rsid w:val="005F4C42"/>
    <w:rsid w:val="00603BFE"/>
    <w:rsid w:val="00611113"/>
    <w:rsid w:val="0064494C"/>
    <w:rsid w:val="00692EE8"/>
    <w:rsid w:val="006C6DAE"/>
    <w:rsid w:val="006C7ABA"/>
    <w:rsid w:val="006E57E0"/>
    <w:rsid w:val="006F0D7E"/>
    <w:rsid w:val="00794CE5"/>
    <w:rsid w:val="00796DEE"/>
    <w:rsid w:val="007A3E75"/>
    <w:rsid w:val="007B55BD"/>
    <w:rsid w:val="007D1799"/>
    <w:rsid w:val="007D2914"/>
    <w:rsid w:val="00817D17"/>
    <w:rsid w:val="0082015B"/>
    <w:rsid w:val="00824C60"/>
    <w:rsid w:val="00824FDC"/>
    <w:rsid w:val="00871962"/>
    <w:rsid w:val="00877F76"/>
    <w:rsid w:val="008D1277"/>
    <w:rsid w:val="00906162"/>
    <w:rsid w:val="0094779A"/>
    <w:rsid w:val="00947DD9"/>
    <w:rsid w:val="00953472"/>
    <w:rsid w:val="009648BC"/>
    <w:rsid w:val="009B2403"/>
    <w:rsid w:val="00A04637"/>
    <w:rsid w:val="00A54D24"/>
    <w:rsid w:val="00A80E68"/>
    <w:rsid w:val="00AB5C4B"/>
    <w:rsid w:val="00AE1D2F"/>
    <w:rsid w:val="00AE6ED4"/>
    <w:rsid w:val="00AF18DA"/>
    <w:rsid w:val="00B4733B"/>
    <w:rsid w:val="00B75927"/>
    <w:rsid w:val="00BB2FC1"/>
    <w:rsid w:val="00BE25C5"/>
    <w:rsid w:val="00C34CD1"/>
    <w:rsid w:val="00C9081C"/>
    <w:rsid w:val="00C9238B"/>
    <w:rsid w:val="00CA47F8"/>
    <w:rsid w:val="00D21D23"/>
    <w:rsid w:val="00D64EAD"/>
    <w:rsid w:val="00D70791"/>
    <w:rsid w:val="00D92734"/>
    <w:rsid w:val="00D94240"/>
    <w:rsid w:val="00DD5B84"/>
    <w:rsid w:val="00DF578C"/>
    <w:rsid w:val="00DF6EBB"/>
    <w:rsid w:val="00E405F0"/>
    <w:rsid w:val="00E51638"/>
    <w:rsid w:val="00E90254"/>
    <w:rsid w:val="00F172FC"/>
    <w:rsid w:val="00F408C0"/>
    <w:rsid w:val="00F521E1"/>
    <w:rsid w:val="00F62F6E"/>
    <w:rsid w:val="00F674FA"/>
    <w:rsid w:val="00F703FB"/>
    <w:rsid w:val="00F93526"/>
    <w:rsid w:val="00F979BE"/>
    <w:rsid w:val="00FA082E"/>
    <w:rsid w:val="00FE650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B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F93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1D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F93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1D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ПЕСЧАНОКОПСКОГО РАЙОНА</vt:lpstr>
    </vt:vector>
  </TitlesOfParts>
  <Company>Administracy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ПЕСЧАНОКОПСКОГО РАЙОНА</dc:title>
  <dc:creator>Мелихова</dc:creator>
  <cp:lastModifiedBy>PRIEMNAJA</cp:lastModifiedBy>
  <cp:revision>31</cp:revision>
  <cp:lastPrinted>2024-12-11T06:05:00Z</cp:lastPrinted>
  <dcterms:created xsi:type="dcterms:W3CDTF">2023-07-17T12:30:00Z</dcterms:created>
  <dcterms:modified xsi:type="dcterms:W3CDTF">2024-12-11T14:48:00Z</dcterms:modified>
</cp:coreProperties>
</file>