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9A1C66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140AE">
        <w:rPr>
          <w:sz w:val="28"/>
        </w:rPr>
        <w:t>24.10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0140AE">
        <w:rPr>
          <w:sz w:val="28"/>
        </w:rPr>
        <w:t>24</w:t>
      </w:r>
      <w:r>
        <w:rPr>
          <w:sz w:val="28"/>
        </w:rPr>
        <w:tab/>
        <w:t>№ </w:t>
      </w:r>
      <w:r w:rsidR="000140AE">
        <w:rPr>
          <w:sz w:val="28"/>
        </w:rPr>
        <w:t>464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21.</w:t>
      </w:r>
      <w:r w:rsidR="005B2D7D">
        <w:rPr>
          <w:b/>
          <w:sz w:val="28"/>
        </w:rPr>
        <w:t>12.2019 № 571</w:t>
      </w:r>
    </w:p>
    <w:bookmarkEnd w:id="0"/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5B2D7D" w:rsidP="00822098">
      <w:pPr>
        <w:pStyle w:val="22"/>
        <w:ind w:firstLine="709"/>
        <w:jc w:val="both"/>
        <w:rPr>
          <w:sz w:val="28"/>
          <w:szCs w:val="28"/>
        </w:rPr>
      </w:pPr>
      <w:r w:rsidRPr="005B2D7D">
        <w:rPr>
          <w:rFonts w:ascii="Times New Roman CYR" w:hAnsi="Times New Roman CYR" w:cs="Times New Roman CYR"/>
          <w:sz w:val="28"/>
          <w:szCs w:val="28"/>
        </w:rPr>
        <w:t xml:space="preserve">В целях приведения нормативно-правового акта Администрации Белокалитвинского городского поселения в соответствие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1. </w:t>
      </w:r>
      <w:r w:rsidR="007B5224">
        <w:rPr>
          <w:sz w:val="28"/>
          <w:szCs w:val="27"/>
        </w:rPr>
        <w:t xml:space="preserve">Внести в постановление Администрации Белокалитвинского городского поселения от </w:t>
      </w:r>
      <w:r w:rsidR="005B2D7D">
        <w:rPr>
          <w:sz w:val="28"/>
          <w:szCs w:val="27"/>
        </w:rPr>
        <w:t>24.12.2019 № 571</w:t>
      </w:r>
      <w:r w:rsidR="007B5224">
        <w:rPr>
          <w:sz w:val="28"/>
          <w:szCs w:val="27"/>
        </w:rPr>
        <w:t xml:space="preserve"> «Об </w:t>
      </w:r>
      <w:r w:rsidR="005B2D7D">
        <w:rPr>
          <w:sz w:val="28"/>
          <w:szCs w:val="27"/>
        </w:rPr>
        <w:t>утверждении порядка принятия решений о признании безнадежной к взысканию задолженности по платежам в бюджет Белокалитвинского городского поселения Белокалитвинского района, по которым главным администратором доходов бюджета является Администрация Белокалитвинского городского поселения</w:t>
      </w:r>
      <w:r w:rsidR="007B5224">
        <w:rPr>
          <w:sz w:val="28"/>
          <w:szCs w:val="27"/>
        </w:rPr>
        <w:t>», изменения согласно приложению</w:t>
      </w:r>
      <w:r w:rsidR="0055192C">
        <w:rPr>
          <w:sz w:val="28"/>
          <w:szCs w:val="27"/>
        </w:rPr>
        <w:t xml:space="preserve"> № 1 к настоящему постановлению</w:t>
      </w:r>
      <w:r w:rsidR="007B5224">
        <w:rPr>
          <w:sz w:val="28"/>
          <w:szCs w:val="27"/>
        </w:rPr>
        <w:t>.</w:t>
      </w:r>
    </w:p>
    <w:p w:rsidR="0055192C" w:rsidRPr="001321CC" w:rsidRDefault="0055192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</w:t>
      </w:r>
      <w:r w:rsidR="007A651A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Состав комиссии </w:t>
      </w:r>
      <w:proofErr w:type="gramStart"/>
      <w:r>
        <w:rPr>
          <w:sz w:val="28"/>
          <w:szCs w:val="27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sz w:val="28"/>
          <w:szCs w:val="27"/>
        </w:rPr>
        <w:t xml:space="preserve"> Белокалитвинского городского поселения Белокалитвинского района изложить в новой редакции, согласно при</w:t>
      </w:r>
      <w:r w:rsidR="007B7112">
        <w:rPr>
          <w:sz w:val="28"/>
          <w:szCs w:val="27"/>
        </w:rPr>
        <w:t>ложению № 2 к настоящему постановлению.</w:t>
      </w:r>
    </w:p>
    <w:p w:rsidR="001321CC" w:rsidRPr="001321CC" w:rsidRDefault="0055192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1321CC" w:rsidRPr="001321CC">
        <w:rPr>
          <w:sz w:val="28"/>
          <w:szCs w:val="27"/>
        </w:rPr>
        <w:t xml:space="preserve">. </w:t>
      </w:r>
      <w:r w:rsidR="007B5224">
        <w:rPr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B4FEC" w:rsidRPr="002B4FEC" w:rsidRDefault="0055192C" w:rsidP="007B5224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4</w:t>
      </w:r>
      <w:r w:rsidR="001321CC" w:rsidRPr="001321CC">
        <w:rPr>
          <w:sz w:val="28"/>
          <w:szCs w:val="27"/>
        </w:rPr>
        <w:t xml:space="preserve">. </w:t>
      </w:r>
      <w:proofErr w:type="gramStart"/>
      <w:r w:rsidR="007B5224">
        <w:rPr>
          <w:sz w:val="28"/>
          <w:szCs w:val="27"/>
        </w:rPr>
        <w:t>Контроль за</w:t>
      </w:r>
      <w:proofErr w:type="gramEnd"/>
      <w:r w:rsidR="007B5224">
        <w:rPr>
          <w:sz w:val="28"/>
          <w:szCs w:val="27"/>
        </w:rPr>
        <w:t xml:space="preserve"> исполнением настоящего постановления возложить на </w:t>
      </w:r>
      <w:r w:rsidR="007B5224" w:rsidRPr="007B5224">
        <w:rPr>
          <w:spacing w:val="-4"/>
          <w:sz w:val="28"/>
          <w:szCs w:val="27"/>
        </w:rPr>
        <w:t>начальника отдела земельных и имущественных отношений Администрации Белокалитвинского городского поселения С.Н. Мищенко.</w:t>
      </w:r>
    </w:p>
    <w:p w:rsidR="00944C05" w:rsidRPr="001321CC" w:rsidRDefault="00944C05" w:rsidP="000140AE">
      <w:pPr>
        <w:widowControl w:val="0"/>
        <w:autoSpaceDE w:val="0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1321CC" w:rsidRDefault="001321CC" w:rsidP="001321CC">
      <w:pPr>
        <w:suppressAutoHyphens w:val="0"/>
        <w:rPr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185"/>
        <w:gridCol w:w="1885"/>
        <w:gridCol w:w="4677"/>
      </w:tblGrid>
      <w:tr w:rsidR="001321CC" w:rsidRPr="000140AE" w:rsidTr="001321CC">
        <w:tc>
          <w:tcPr>
            <w:tcW w:w="3185" w:type="dxa"/>
            <w:shd w:val="clear" w:color="auto" w:fill="auto"/>
          </w:tcPr>
          <w:p w:rsidR="001321CC" w:rsidRPr="000140AE" w:rsidRDefault="001321CC" w:rsidP="001321CC">
            <w:pPr>
              <w:tabs>
                <w:tab w:val="left" w:pos="8115"/>
              </w:tabs>
              <w:snapToGrid w:val="0"/>
              <w:rPr>
                <w:sz w:val="28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1321CC" w:rsidRPr="000140AE" w:rsidRDefault="001321CC" w:rsidP="001321CC">
            <w:pPr>
              <w:tabs>
                <w:tab w:val="left" w:pos="8115"/>
              </w:tabs>
              <w:snapToGrid w:val="0"/>
              <w:rPr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B5224" w:rsidRPr="000140AE" w:rsidRDefault="007B5224" w:rsidP="000140AE">
            <w:pPr>
              <w:rPr>
                <w:sz w:val="28"/>
                <w:szCs w:val="28"/>
              </w:rPr>
            </w:pPr>
          </w:p>
          <w:p w:rsidR="001321CC" w:rsidRPr="000140AE" w:rsidRDefault="001321CC" w:rsidP="001321CC">
            <w:pPr>
              <w:jc w:val="right"/>
              <w:rPr>
                <w:sz w:val="28"/>
                <w:szCs w:val="28"/>
              </w:rPr>
            </w:pPr>
            <w:r w:rsidRPr="000140AE">
              <w:rPr>
                <w:sz w:val="28"/>
                <w:szCs w:val="28"/>
              </w:rPr>
              <w:t xml:space="preserve">Приложение </w:t>
            </w:r>
            <w:r w:rsidR="0030103C" w:rsidRPr="000140AE">
              <w:rPr>
                <w:sz w:val="28"/>
                <w:szCs w:val="28"/>
              </w:rPr>
              <w:t>№ 1</w:t>
            </w:r>
          </w:p>
          <w:p w:rsidR="001321CC" w:rsidRPr="000140AE" w:rsidRDefault="002B4FEC" w:rsidP="001321CC">
            <w:pPr>
              <w:jc w:val="right"/>
              <w:rPr>
                <w:sz w:val="28"/>
                <w:szCs w:val="28"/>
              </w:rPr>
            </w:pPr>
            <w:r w:rsidRPr="000140AE">
              <w:rPr>
                <w:sz w:val="28"/>
                <w:szCs w:val="28"/>
              </w:rPr>
              <w:t>к постановлению Администрации</w:t>
            </w:r>
            <w:r w:rsidR="001321CC" w:rsidRPr="000140AE">
              <w:rPr>
                <w:sz w:val="28"/>
                <w:szCs w:val="28"/>
              </w:rPr>
              <w:t xml:space="preserve"> Белокалитвинского городского поселения </w:t>
            </w:r>
          </w:p>
          <w:p w:rsidR="001321CC" w:rsidRPr="000140AE" w:rsidRDefault="001321CC" w:rsidP="000140AE">
            <w:pPr>
              <w:tabs>
                <w:tab w:val="left" w:pos="8115"/>
              </w:tabs>
              <w:jc w:val="right"/>
              <w:rPr>
                <w:sz w:val="28"/>
                <w:szCs w:val="24"/>
              </w:rPr>
            </w:pPr>
            <w:r w:rsidRPr="000140AE">
              <w:rPr>
                <w:sz w:val="28"/>
                <w:szCs w:val="28"/>
              </w:rPr>
              <w:t xml:space="preserve">от </w:t>
            </w:r>
            <w:r w:rsidR="000140AE">
              <w:rPr>
                <w:sz w:val="28"/>
                <w:szCs w:val="28"/>
              </w:rPr>
              <w:t>24.10.</w:t>
            </w:r>
            <w:r w:rsidRPr="000140AE">
              <w:rPr>
                <w:sz w:val="28"/>
                <w:szCs w:val="28"/>
              </w:rPr>
              <w:t xml:space="preserve"> 202</w:t>
            </w:r>
            <w:r w:rsidR="00D46383" w:rsidRPr="000140AE">
              <w:rPr>
                <w:sz w:val="28"/>
                <w:szCs w:val="28"/>
              </w:rPr>
              <w:t>4</w:t>
            </w:r>
            <w:r w:rsidRPr="000140AE">
              <w:rPr>
                <w:sz w:val="28"/>
                <w:szCs w:val="28"/>
              </w:rPr>
              <w:t xml:space="preserve"> г. № </w:t>
            </w:r>
            <w:r w:rsidR="000140AE">
              <w:rPr>
                <w:sz w:val="28"/>
                <w:szCs w:val="28"/>
              </w:rPr>
              <w:t>464</w:t>
            </w:r>
            <w:r w:rsidRPr="000140AE">
              <w:rPr>
                <w:sz w:val="28"/>
                <w:szCs w:val="28"/>
              </w:rPr>
              <w:t xml:space="preserve"> </w:t>
            </w:r>
          </w:p>
        </w:tc>
      </w:tr>
    </w:tbl>
    <w:p w:rsidR="001321CC" w:rsidRPr="000140AE" w:rsidRDefault="001321CC" w:rsidP="007B5224">
      <w:pPr>
        <w:jc w:val="both"/>
        <w:rPr>
          <w:sz w:val="28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7B5224" w:rsidRPr="007B5224" w:rsidRDefault="007B5224" w:rsidP="007B5224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r w:rsidRPr="007B5224">
        <w:rPr>
          <w:color w:val="000000"/>
          <w:sz w:val="28"/>
          <w:szCs w:val="28"/>
        </w:rPr>
        <w:t>ИЗМЕНЕНИЯ,</w:t>
      </w:r>
    </w:p>
    <w:p w:rsidR="007B5224" w:rsidRDefault="007B5224" w:rsidP="00F0574E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r w:rsidRPr="007B5224">
        <w:rPr>
          <w:color w:val="000000"/>
          <w:sz w:val="28"/>
          <w:szCs w:val="28"/>
        </w:rPr>
        <w:t xml:space="preserve">вносимые в </w:t>
      </w:r>
      <w:r w:rsidR="00F0574E" w:rsidRPr="00F0574E">
        <w:rPr>
          <w:color w:val="000000"/>
          <w:sz w:val="28"/>
          <w:szCs w:val="28"/>
        </w:rPr>
        <w:t>постановление Администрации Белокалитвинского городского поселения от 24.12.2019 № 571 «Об утверждении порядка принятия решений о признании безнадежной к взысканию задолженности по платежам в бюджет Белокалитвинского городского поселения Белокалитвинского района, по которым главным администратором доходов бюджета является Администрация Белокалитвинского городского поселения</w:t>
      </w:r>
      <w:r w:rsidR="00F0574E">
        <w:rPr>
          <w:color w:val="000000"/>
          <w:sz w:val="28"/>
          <w:szCs w:val="28"/>
        </w:rPr>
        <w:t>»</w:t>
      </w:r>
    </w:p>
    <w:p w:rsidR="00F0574E" w:rsidRDefault="00F0574E" w:rsidP="00F0574E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3234AA" w:rsidRPr="003234AA" w:rsidRDefault="003234AA" w:rsidP="003234AA">
      <w:pPr>
        <w:numPr>
          <w:ilvl w:val="0"/>
          <w:numId w:val="3"/>
        </w:numPr>
        <w:ind w:left="0" w:firstLine="851"/>
        <w:jc w:val="both"/>
        <w:rPr>
          <w:sz w:val="24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приложении</w:t>
      </w:r>
      <w:r w:rsidR="00260490">
        <w:rPr>
          <w:color w:val="000000"/>
          <w:sz w:val="28"/>
          <w:szCs w:val="28"/>
          <w:shd w:val="clear" w:color="auto" w:fill="FFFFFF"/>
        </w:rPr>
        <w:t xml:space="preserve"> № 1</w:t>
      </w:r>
      <w:r w:rsidR="0030103C">
        <w:rPr>
          <w:color w:val="000000"/>
          <w:sz w:val="28"/>
          <w:szCs w:val="28"/>
          <w:shd w:val="clear" w:color="auto" w:fill="FFFFFF"/>
        </w:rPr>
        <w:t xml:space="preserve"> «Порядок принятия решений о признании безнадежной к взысканию задолженности по платежам в бюджет Белокалитвинского городского поселения Белокалитвинского района, по которым главным администратором доходов бюджета является Администрация Белокалитвинского городского поселения»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D46383" w:rsidRDefault="00D46383" w:rsidP="00BE6043">
      <w:pPr>
        <w:numPr>
          <w:ilvl w:val="1"/>
          <w:numId w:val="3"/>
        </w:numPr>
        <w:ind w:left="0" w:firstLine="993"/>
        <w:jc w:val="both"/>
        <w:rPr>
          <w:sz w:val="28"/>
          <w:szCs w:val="28"/>
          <w:lang w:eastAsia="ru-RU"/>
        </w:rPr>
      </w:pPr>
      <w:r w:rsidRPr="00D46383">
        <w:rPr>
          <w:sz w:val="28"/>
          <w:szCs w:val="28"/>
        </w:rPr>
        <w:t xml:space="preserve"> П</w:t>
      </w:r>
      <w:r w:rsidR="00C05B23" w:rsidRPr="00D46383">
        <w:rPr>
          <w:sz w:val="28"/>
          <w:szCs w:val="28"/>
        </w:rPr>
        <w:t>ункт 4 изложить в следующей редакции:</w:t>
      </w:r>
    </w:p>
    <w:p w:rsidR="00D46383" w:rsidRDefault="00D46383" w:rsidP="00D46383">
      <w:pPr>
        <w:jc w:val="both"/>
        <w:rPr>
          <w:sz w:val="28"/>
          <w:szCs w:val="28"/>
        </w:rPr>
      </w:pPr>
      <w:r>
        <w:rPr>
          <w:sz w:val="28"/>
          <w:szCs w:val="28"/>
        </w:rPr>
        <w:t>«4. Платежи в местный бюджет, не уплаченные в установленный срок (задолженность по платежам в местный бюджет), признаются безнадежными к взысканию в случаях, установленных пунктом 1 статьи 47.2 Бюджетного кодекса Российской Федерации, а именно:</w:t>
      </w:r>
    </w:p>
    <w:p w:rsidR="00B8171F" w:rsidRDefault="00D46383" w:rsidP="00B8171F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D46383">
        <w:rPr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8171F" w:rsidRDefault="00D46383" w:rsidP="00B8171F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D46383">
        <w:rPr>
          <w:sz w:val="28"/>
          <w:szCs w:val="28"/>
          <w:lang w:eastAsia="ru-RU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D46383">
          <w:rPr>
            <w:sz w:val="28"/>
            <w:szCs w:val="28"/>
            <w:lang w:eastAsia="ru-RU"/>
          </w:rPr>
          <w:t>законом</w:t>
        </w:r>
      </w:hyperlink>
      <w:r w:rsidRPr="00D46383">
        <w:rPr>
          <w:sz w:val="28"/>
          <w:szCs w:val="28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D46383">
        <w:rPr>
          <w:sz w:val="28"/>
          <w:szCs w:val="28"/>
          <w:lang w:eastAsia="ru-RU"/>
        </w:rPr>
        <w:t>обязанности</w:t>
      </w:r>
      <w:proofErr w:type="gramEnd"/>
      <w:r w:rsidRPr="00D46383">
        <w:rPr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 </w:t>
      </w:r>
    </w:p>
    <w:p w:rsidR="00B8171F" w:rsidRDefault="00D46383" w:rsidP="00B8171F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D46383">
        <w:rPr>
          <w:sz w:val="28"/>
          <w:szCs w:val="28"/>
          <w:lang w:eastAsia="ru-RU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B8171F" w:rsidRDefault="00D46383" w:rsidP="00B8171F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D46383">
        <w:rPr>
          <w:sz w:val="28"/>
          <w:szCs w:val="28"/>
          <w:lang w:eastAsia="ru-RU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B8171F" w:rsidRDefault="00D46383" w:rsidP="00B8171F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proofErr w:type="gramStart"/>
      <w:r w:rsidRPr="00D46383">
        <w:rPr>
          <w:sz w:val="28"/>
          <w:szCs w:val="28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D46383">
          <w:rPr>
            <w:sz w:val="28"/>
            <w:szCs w:val="28"/>
            <w:lang w:eastAsia="ru-RU"/>
          </w:rPr>
          <w:t>пунктом 3</w:t>
        </w:r>
      </w:hyperlink>
      <w:r w:rsidRPr="00D46383">
        <w:rPr>
          <w:sz w:val="28"/>
          <w:szCs w:val="28"/>
          <w:lang w:eastAsia="ru-RU"/>
        </w:rPr>
        <w:t xml:space="preserve"> или </w:t>
      </w:r>
      <w:hyperlink r:id="rId11" w:history="1">
        <w:r w:rsidRPr="00D46383">
          <w:rPr>
            <w:sz w:val="28"/>
            <w:szCs w:val="28"/>
            <w:lang w:eastAsia="ru-RU"/>
          </w:rPr>
          <w:t>4 части 1 статьи 46</w:t>
        </w:r>
      </w:hyperlink>
      <w:r w:rsidRPr="00D46383">
        <w:rPr>
          <w:sz w:val="28"/>
          <w:szCs w:val="28"/>
          <w:lang w:eastAsia="ru-RU"/>
        </w:rPr>
        <w:t xml:space="preserve"> Федерального закона от 2 октября 2007 года N 229-</w:t>
      </w:r>
      <w:r w:rsidRPr="00D46383">
        <w:rPr>
          <w:sz w:val="28"/>
          <w:szCs w:val="28"/>
          <w:lang w:eastAsia="ru-RU"/>
        </w:rPr>
        <w:lastRenderedPageBreak/>
        <w:t xml:space="preserve">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Pr="00D46383">
          <w:rPr>
            <w:sz w:val="28"/>
            <w:szCs w:val="28"/>
            <w:lang w:eastAsia="ru-RU"/>
          </w:rPr>
          <w:t>законодательством</w:t>
        </w:r>
      </w:hyperlink>
      <w:r w:rsidRPr="00D46383">
        <w:rPr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D46383">
        <w:rPr>
          <w:sz w:val="28"/>
          <w:szCs w:val="28"/>
          <w:lang w:eastAsia="ru-RU"/>
        </w:rPr>
        <w:t xml:space="preserve"> по делу о банкротстве, прошло более пяти лет; </w:t>
      </w:r>
    </w:p>
    <w:p w:rsidR="00B8171F" w:rsidRDefault="00D46383" w:rsidP="00B8171F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D46383">
        <w:rPr>
          <w:sz w:val="28"/>
          <w:szCs w:val="28"/>
          <w:lang w:eastAsia="ru-RU"/>
        </w:rPr>
        <w:t xml:space="preserve"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8171F" w:rsidRDefault="00D46383" w:rsidP="00B8171F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D46383">
        <w:rPr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46383">
        <w:rPr>
          <w:sz w:val="28"/>
          <w:szCs w:val="28"/>
          <w:lang w:eastAsia="ru-RU"/>
        </w:rPr>
        <w:t>наличия</w:t>
      </w:r>
      <w:proofErr w:type="gramEnd"/>
      <w:r w:rsidRPr="00D46383">
        <w:rPr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D46383">
          <w:rPr>
            <w:sz w:val="28"/>
            <w:szCs w:val="28"/>
            <w:lang w:eastAsia="ru-RU"/>
          </w:rPr>
          <w:t>пунктом 3</w:t>
        </w:r>
      </w:hyperlink>
      <w:r w:rsidRPr="00D46383">
        <w:rPr>
          <w:sz w:val="28"/>
          <w:szCs w:val="28"/>
          <w:lang w:eastAsia="ru-RU"/>
        </w:rPr>
        <w:t xml:space="preserve"> или </w:t>
      </w:r>
      <w:hyperlink r:id="rId14" w:history="1">
        <w:r w:rsidRPr="00D46383">
          <w:rPr>
            <w:sz w:val="28"/>
            <w:szCs w:val="28"/>
            <w:lang w:eastAsia="ru-RU"/>
          </w:rPr>
          <w:t>4 части 1 статьи 46</w:t>
        </w:r>
      </w:hyperlink>
      <w:r w:rsidRPr="00D46383">
        <w:rPr>
          <w:sz w:val="28"/>
          <w:szCs w:val="28"/>
          <w:lang w:eastAsia="ru-RU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46383">
        <w:rPr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D46383">
          <w:rPr>
            <w:sz w:val="28"/>
            <w:szCs w:val="28"/>
            <w:lang w:eastAsia="ru-RU"/>
          </w:rPr>
          <w:t>законом</w:t>
        </w:r>
      </w:hyperlink>
      <w:r w:rsidRPr="00D46383">
        <w:rPr>
          <w:sz w:val="28"/>
          <w:szCs w:val="28"/>
          <w:lang w:eastAsia="ru-RU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  <w:proofErr w:type="gramEnd"/>
    </w:p>
    <w:p w:rsidR="00B8171F" w:rsidRDefault="00B8171F" w:rsidP="00B8171F">
      <w:pPr>
        <w:suppressAutoHyphens w:val="0"/>
        <w:spacing w:line="288" w:lineRule="atLeast"/>
        <w:ind w:firstLine="851"/>
        <w:jc w:val="both"/>
        <w:rPr>
          <w:sz w:val="28"/>
          <w:szCs w:val="28"/>
          <w:lang w:eastAsia="ru-RU"/>
        </w:rPr>
      </w:pPr>
      <w:r w:rsidRPr="00B8171F">
        <w:rPr>
          <w:sz w:val="28"/>
          <w:szCs w:val="24"/>
          <w:lang w:eastAsia="ru-RU"/>
        </w:rPr>
        <w:t xml:space="preserve">1.2. </w:t>
      </w:r>
      <w:r w:rsidR="00D46383" w:rsidRPr="00D46383">
        <w:rPr>
          <w:sz w:val="28"/>
          <w:szCs w:val="28"/>
          <w:lang w:eastAsia="ru-RU"/>
        </w:rPr>
        <w:t>П</w:t>
      </w:r>
      <w:r w:rsidR="00D46383">
        <w:rPr>
          <w:sz w:val="28"/>
          <w:szCs w:val="28"/>
          <w:lang w:eastAsia="ru-RU"/>
        </w:rPr>
        <w:t>ункт 5</w:t>
      </w:r>
      <w:r w:rsidR="00D46383" w:rsidRPr="00D46383">
        <w:rPr>
          <w:sz w:val="28"/>
          <w:szCs w:val="28"/>
          <w:lang w:eastAsia="ru-RU"/>
        </w:rPr>
        <w:t xml:space="preserve"> изложить в следующей редакции:</w:t>
      </w:r>
    </w:p>
    <w:p w:rsidR="00B36047" w:rsidRDefault="00B8171F" w:rsidP="00B8171F">
      <w:pPr>
        <w:suppressAutoHyphens w:val="0"/>
        <w:spacing w:line="288" w:lineRule="atLeas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«5. Наличие оснований </w:t>
      </w:r>
      <w:proofErr w:type="gramStart"/>
      <w:r>
        <w:rPr>
          <w:sz w:val="28"/>
          <w:szCs w:val="28"/>
          <w:lang w:eastAsia="ru-RU"/>
        </w:rPr>
        <w:t>для принятия решений о признании безнадежной к взысканию задолженности</w:t>
      </w:r>
      <w:r w:rsidR="00B36047">
        <w:rPr>
          <w:sz w:val="28"/>
          <w:szCs w:val="28"/>
          <w:lang w:eastAsia="ru-RU"/>
        </w:rPr>
        <w:t xml:space="preserve"> </w:t>
      </w:r>
      <w:r w:rsidR="00323C04">
        <w:rPr>
          <w:sz w:val="28"/>
          <w:szCs w:val="28"/>
          <w:lang w:eastAsia="ru-RU"/>
        </w:rPr>
        <w:t>по платежам в местный бюджет</w:t>
      </w:r>
      <w:proofErr w:type="gramEnd"/>
      <w:r w:rsidR="00323C04">
        <w:rPr>
          <w:sz w:val="28"/>
          <w:szCs w:val="28"/>
          <w:lang w:eastAsia="ru-RU"/>
        </w:rPr>
        <w:t xml:space="preserve"> подтверждается следующими документами:</w:t>
      </w:r>
    </w:p>
    <w:p w:rsidR="00323C04" w:rsidRDefault="00323C04" w:rsidP="00323C04">
      <w:pPr>
        <w:numPr>
          <w:ilvl w:val="0"/>
          <w:numId w:val="4"/>
        </w:numPr>
        <w:suppressAutoHyphens w:val="0"/>
        <w:spacing w:line="288" w:lineRule="atLeast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выписка из отчетности Администрации Белокалитвинского городского поселения (администратора доходов местного бюджета) об учитываемых суммах задолженности по уплате платежей в местный бюджет, согласно приложению № 1 к настоящему Порядку;</w:t>
      </w:r>
    </w:p>
    <w:p w:rsidR="00323C04" w:rsidRDefault="00323C04" w:rsidP="00323C04">
      <w:pPr>
        <w:numPr>
          <w:ilvl w:val="0"/>
          <w:numId w:val="4"/>
        </w:numPr>
        <w:suppressAutoHyphens w:val="0"/>
        <w:spacing w:line="288" w:lineRule="atLeast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справка Администрации Белокалитвинского городского поселения (администратора доходов местного бюджета) о принятых мерах по обеспечению взыскания задолженности по платежам в местный бюджет по форме согласно приложению № 2 к настоящему Порядку;</w:t>
      </w:r>
    </w:p>
    <w:p w:rsidR="000C0D70" w:rsidRDefault="00323C04" w:rsidP="00323C04">
      <w:pPr>
        <w:numPr>
          <w:ilvl w:val="0"/>
          <w:numId w:val="4"/>
        </w:numPr>
        <w:suppressAutoHyphens w:val="0"/>
        <w:spacing w:line="288" w:lineRule="atLeast"/>
        <w:ind w:left="0"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заверенные копии документов, устанавливающие обязательства плательщика платежей в местный бюджет по уплате этих платежей, за исключением нормативных правовых актов (договор аренды земельного</w:t>
      </w:r>
      <w:r w:rsidR="000C0D70">
        <w:rPr>
          <w:sz w:val="28"/>
          <w:szCs w:val="28"/>
          <w:lang w:eastAsia="ru-RU"/>
        </w:rPr>
        <w:t xml:space="preserve"> участка, находящегося в муниципальной собственности, договора аренды недвижимого и движимого имущества, находящегося в муниципальной собственности муниципального образования «Белокалитвинское городское поселение» Белокалитвинского района Ростовской области, соглашение об установлении сервитута и прочее);</w:t>
      </w:r>
      <w:proofErr w:type="gramEnd"/>
    </w:p>
    <w:p w:rsidR="000C0D70" w:rsidRDefault="000C0D70" w:rsidP="00323C04">
      <w:pPr>
        <w:numPr>
          <w:ilvl w:val="0"/>
          <w:numId w:val="4"/>
        </w:numPr>
        <w:suppressAutoHyphens w:val="0"/>
        <w:spacing w:line="288" w:lineRule="atLeast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документы, подтверждающие случаи признания безнадежной к взысканию задолженности, в том числе:</w:t>
      </w:r>
    </w:p>
    <w:p w:rsidR="00323C04" w:rsidRDefault="000C0D70" w:rsidP="000C0D70">
      <w:pPr>
        <w:suppressAutoHyphens w:val="0"/>
        <w:spacing w:line="288" w:lineRule="atLeast"/>
        <w:ind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случае, указанном в подпункте 1 пункта 4 настоящего Порядка – документ, свидетельствующий о смерти физического лица - плательщика</w:t>
      </w:r>
      <w:r w:rsidR="00323C0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платежей в местный бюджет</w:t>
      </w:r>
      <w:r w:rsidR="00850E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или подтверждающий факт объявления его умершим; </w:t>
      </w:r>
      <w:proofErr w:type="gramEnd"/>
    </w:p>
    <w:p w:rsidR="000C0D70" w:rsidRDefault="000C0D70" w:rsidP="000C0D70">
      <w:pPr>
        <w:suppressAutoHyphens w:val="0"/>
        <w:spacing w:line="288" w:lineRule="atLeast"/>
        <w:ind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случае, указанном в подпункте 2 пункта 4 настоящего Порядка – судебный акт о завершении конкурсного производства или завершения реализации имущества гражданина – плательщика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местный бюджет деятельности в качестве индивидуального предпринимателя в связи с принятием судебного акта о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признании</w:t>
      </w:r>
      <w:proofErr w:type="gramEnd"/>
      <w:r>
        <w:rPr>
          <w:sz w:val="28"/>
          <w:szCs w:val="28"/>
          <w:lang w:eastAsia="ru-RU"/>
        </w:rPr>
        <w:t xml:space="preserve"> его несостоятельным (банкротом)</w:t>
      </w:r>
      <w:r w:rsidR="00850E0B">
        <w:rPr>
          <w:sz w:val="28"/>
          <w:szCs w:val="28"/>
          <w:lang w:eastAsia="ru-RU"/>
        </w:rPr>
        <w:t>;</w:t>
      </w:r>
    </w:p>
    <w:p w:rsidR="00850E0B" w:rsidRDefault="00850E0B" w:rsidP="000C0D70">
      <w:pPr>
        <w:suppressAutoHyphens w:val="0"/>
        <w:spacing w:line="288" w:lineRule="atLeas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случае, указанном в пункте 3 пункта 4 настоящего Порядка – документ, содержащий сведения Единого государственного реестра юридических лиц о прекращении деятельности в связи с ликвидацией организации – плательщика в местный бюджет</w:t>
      </w:r>
      <w:r w:rsidR="00120C62">
        <w:rPr>
          <w:sz w:val="28"/>
          <w:szCs w:val="28"/>
          <w:lang w:eastAsia="ru-RU"/>
        </w:rPr>
        <w:t>;</w:t>
      </w:r>
    </w:p>
    <w:p w:rsidR="00120C62" w:rsidRDefault="00120C62" w:rsidP="00120C6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случае, указанном в пункте 4 пункта 4 настоящего Порядка – </w:t>
      </w:r>
      <w:r w:rsidRPr="00120C62">
        <w:rPr>
          <w:sz w:val="28"/>
          <w:szCs w:val="28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20C62" w:rsidRDefault="00120C62" w:rsidP="00120C6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20C62">
        <w:rPr>
          <w:sz w:val="28"/>
          <w:szCs w:val="28"/>
          <w:lang w:eastAsia="ru-RU"/>
        </w:rPr>
        <w:t xml:space="preserve">в случае, указанном в пункте </w:t>
      </w:r>
      <w:r>
        <w:rPr>
          <w:sz w:val="28"/>
          <w:szCs w:val="28"/>
          <w:lang w:eastAsia="ru-RU"/>
        </w:rPr>
        <w:t>5</w:t>
      </w:r>
      <w:r w:rsidRPr="00120C62">
        <w:rPr>
          <w:sz w:val="28"/>
          <w:szCs w:val="28"/>
          <w:lang w:eastAsia="ru-RU"/>
        </w:rPr>
        <w:t xml:space="preserve"> пункта 4 настоящего Порядка –</w:t>
      </w:r>
      <w:r>
        <w:rPr>
          <w:sz w:val="28"/>
          <w:szCs w:val="28"/>
          <w:lang w:eastAsia="ru-RU"/>
        </w:rPr>
        <w:t xml:space="preserve"> </w:t>
      </w:r>
      <w:r w:rsidRPr="00120C62">
        <w:rPr>
          <w:sz w:val="28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120C62">
          <w:rPr>
            <w:rStyle w:val="a4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 w:rsidRPr="00120C62">
        <w:rPr>
          <w:sz w:val="28"/>
          <w:szCs w:val="28"/>
          <w:lang w:eastAsia="ru-RU"/>
        </w:rPr>
        <w:t xml:space="preserve"> или </w:t>
      </w:r>
      <w:hyperlink r:id="rId17" w:history="1">
        <w:r w:rsidRPr="00120C62">
          <w:rPr>
            <w:rStyle w:val="a4"/>
            <w:color w:val="auto"/>
            <w:sz w:val="28"/>
            <w:szCs w:val="28"/>
            <w:u w:val="none"/>
            <w:lang w:eastAsia="ru-RU"/>
          </w:rPr>
          <w:t>4 части 1 статьи 46</w:t>
        </w:r>
      </w:hyperlink>
      <w:r w:rsidRPr="00120C62">
        <w:rPr>
          <w:sz w:val="28"/>
          <w:szCs w:val="28"/>
          <w:lang w:eastAsia="ru-RU"/>
        </w:rPr>
        <w:t xml:space="preserve"> Федерального закона "Об исполнительном производстве";</w:t>
      </w:r>
    </w:p>
    <w:p w:rsidR="00120C62" w:rsidRPr="00120C62" w:rsidRDefault="00120C62" w:rsidP="00120C6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20C62">
        <w:rPr>
          <w:sz w:val="28"/>
          <w:szCs w:val="28"/>
          <w:lang w:eastAsia="ru-RU"/>
        </w:rPr>
        <w:t>в случае, указанном в пункте 5</w:t>
      </w:r>
      <w:r>
        <w:rPr>
          <w:sz w:val="28"/>
          <w:szCs w:val="28"/>
          <w:lang w:eastAsia="ru-RU"/>
        </w:rPr>
        <w:t>.1</w:t>
      </w:r>
      <w:r w:rsidRPr="00120C62">
        <w:rPr>
          <w:sz w:val="28"/>
          <w:szCs w:val="28"/>
          <w:lang w:eastAsia="ru-RU"/>
        </w:rPr>
        <w:t xml:space="preserve"> пункта 4 настоящего Порядка –</w:t>
      </w:r>
      <w:r>
        <w:rPr>
          <w:sz w:val="28"/>
          <w:szCs w:val="28"/>
          <w:lang w:eastAsia="ru-RU"/>
        </w:rPr>
        <w:t xml:space="preserve"> </w:t>
      </w:r>
      <w:r w:rsidRPr="00120C62">
        <w:rPr>
          <w:sz w:val="28"/>
          <w:szCs w:val="28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20C62" w:rsidRPr="00120C62" w:rsidRDefault="00120C62" w:rsidP="00120C6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20C62">
        <w:rPr>
          <w:sz w:val="28"/>
          <w:szCs w:val="28"/>
          <w:lang w:eastAsia="ru-RU"/>
        </w:rPr>
        <w:t xml:space="preserve">в случае, указанном в пункте </w:t>
      </w:r>
      <w:r>
        <w:rPr>
          <w:sz w:val="28"/>
          <w:szCs w:val="28"/>
          <w:lang w:eastAsia="ru-RU"/>
        </w:rPr>
        <w:t>6</w:t>
      </w:r>
      <w:r w:rsidRPr="00120C62">
        <w:rPr>
          <w:sz w:val="28"/>
          <w:szCs w:val="28"/>
          <w:lang w:eastAsia="ru-RU"/>
        </w:rPr>
        <w:t xml:space="preserve"> пункта 4 настоящего Порядка –</w:t>
      </w:r>
      <w:r>
        <w:rPr>
          <w:sz w:val="28"/>
          <w:szCs w:val="28"/>
          <w:lang w:eastAsia="ru-RU"/>
        </w:rPr>
        <w:t xml:space="preserve"> </w:t>
      </w:r>
      <w:r w:rsidRPr="00120C62">
        <w:rPr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8"/>
          <w:szCs w:val="28"/>
        </w:rPr>
      </w:pPr>
      <w:r w:rsidRPr="001321CC">
        <w:rPr>
          <w:sz w:val="28"/>
          <w:szCs w:val="28"/>
        </w:rPr>
        <w:t>Начальник общего отдела                                                  М.В. Баранникова</w:t>
      </w:r>
    </w:p>
    <w:p w:rsidR="00120C62" w:rsidRDefault="00120C62" w:rsidP="0030103C">
      <w:pPr>
        <w:suppressAutoHyphens w:val="0"/>
        <w:spacing w:line="228" w:lineRule="auto"/>
        <w:ind w:right="-1"/>
        <w:jc w:val="right"/>
        <w:rPr>
          <w:sz w:val="22"/>
          <w:szCs w:val="22"/>
          <w:lang w:eastAsia="ru-RU"/>
        </w:rPr>
      </w:pPr>
    </w:p>
    <w:p w:rsidR="000140AE" w:rsidRDefault="000140AE" w:rsidP="0030103C">
      <w:pPr>
        <w:suppressAutoHyphens w:val="0"/>
        <w:spacing w:line="228" w:lineRule="auto"/>
        <w:ind w:right="-1"/>
        <w:jc w:val="right"/>
        <w:rPr>
          <w:sz w:val="22"/>
          <w:szCs w:val="22"/>
          <w:lang w:eastAsia="ru-RU"/>
        </w:rPr>
      </w:pPr>
    </w:p>
    <w:p w:rsidR="000140AE" w:rsidRDefault="000140AE" w:rsidP="0030103C">
      <w:pPr>
        <w:suppressAutoHyphens w:val="0"/>
        <w:spacing w:line="228" w:lineRule="auto"/>
        <w:ind w:right="-1"/>
        <w:jc w:val="right"/>
        <w:rPr>
          <w:sz w:val="22"/>
          <w:szCs w:val="22"/>
          <w:lang w:eastAsia="ru-RU"/>
        </w:rPr>
      </w:pPr>
    </w:p>
    <w:p w:rsidR="000140AE" w:rsidRDefault="000140AE" w:rsidP="0030103C">
      <w:pPr>
        <w:suppressAutoHyphens w:val="0"/>
        <w:spacing w:line="228" w:lineRule="auto"/>
        <w:ind w:right="-1"/>
        <w:jc w:val="right"/>
        <w:rPr>
          <w:sz w:val="22"/>
          <w:szCs w:val="22"/>
          <w:lang w:eastAsia="ru-RU"/>
        </w:rPr>
      </w:pPr>
    </w:p>
    <w:p w:rsidR="000140AE" w:rsidRDefault="000140AE" w:rsidP="0030103C">
      <w:pPr>
        <w:suppressAutoHyphens w:val="0"/>
        <w:spacing w:line="228" w:lineRule="auto"/>
        <w:ind w:right="-1"/>
        <w:jc w:val="right"/>
        <w:rPr>
          <w:sz w:val="22"/>
          <w:szCs w:val="22"/>
          <w:lang w:eastAsia="ru-RU"/>
        </w:rPr>
      </w:pPr>
    </w:p>
    <w:p w:rsidR="000140AE" w:rsidRDefault="000140AE" w:rsidP="0030103C">
      <w:pPr>
        <w:suppressAutoHyphens w:val="0"/>
        <w:spacing w:line="228" w:lineRule="auto"/>
        <w:ind w:right="-1"/>
        <w:jc w:val="right"/>
        <w:rPr>
          <w:sz w:val="22"/>
          <w:szCs w:val="22"/>
          <w:lang w:eastAsia="ru-RU"/>
        </w:rPr>
      </w:pPr>
    </w:p>
    <w:p w:rsidR="000140AE" w:rsidRDefault="000140AE" w:rsidP="0030103C">
      <w:pPr>
        <w:suppressAutoHyphens w:val="0"/>
        <w:spacing w:line="228" w:lineRule="auto"/>
        <w:ind w:right="-1"/>
        <w:jc w:val="right"/>
        <w:rPr>
          <w:sz w:val="22"/>
          <w:szCs w:val="22"/>
          <w:lang w:eastAsia="ru-RU"/>
        </w:rPr>
      </w:pPr>
    </w:p>
    <w:p w:rsidR="0030103C" w:rsidRPr="0030103C" w:rsidRDefault="0030103C" w:rsidP="0030103C">
      <w:pPr>
        <w:suppressAutoHyphens w:val="0"/>
        <w:spacing w:line="228" w:lineRule="auto"/>
        <w:ind w:right="-1"/>
        <w:jc w:val="right"/>
        <w:rPr>
          <w:sz w:val="22"/>
          <w:szCs w:val="22"/>
          <w:lang w:eastAsia="ru-RU"/>
        </w:rPr>
      </w:pPr>
      <w:r w:rsidRPr="0030103C">
        <w:rPr>
          <w:sz w:val="22"/>
          <w:szCs w:val="22"/>
          <w:lang w:eastAsia="ru-RU"/>
        </w:rPr>
        <w:lastRenderedPageBreak/>
        <w:t>Приложение № 2</w:t>
      </w:r>
    </w:p>
    <w:p w:rsidR="0030103C" w:rsidRPr="0030103C" w:rsidRDefault="0030103C" w:rsidP="0030103C">
      <w:pPr>
        <w:ind w:left="566" w:hanging="283"/>
        <w:jc w:val="right"/>
        <w:rPr>
          <w:sz w:val="22"/>
          <w:szCs w:val="22"/>
          <w:lang w:eastAsia="ru-RU"/>
        </w:rPr>
      </w:pPr>
      <w:r w:rsidRPr="0030103C">
        <w:rPr>
          <w:sz w:val="22"/>
          <w:szCs w:val="22"/>
          <w:lang w:eastAsia="ru-RU"/>
        </w:rPr>
        <w:t xml:space="preserve">к постановлению Администрации </w:t>
      </w:r>
    </w:p>
    <w:p w:rsidR="0030103C" w:rsidRPr="0030103C" w:rsidRDefault="0030103C" w:rsidP="0030103C">
      <w:pPr>
        <w:ind w:left="566" w:hanging="283"/>
        <w:jc w:val="right"/>
        <w:rPr>
          <w:sz w:val="22"/>
          <w:szCs w:val="22"/>
          <w:lang w:eastAsia="ru-RU"/>
        </w:rPr>
      </w:pPr>
      <w:r w:rsidRPr="0030103C">
        <w:rPr>
          <w:sz w:val="22"/>
          <w:szCs w:val="22"/>
          <w:lang w:eastAsia="ru-RU"/>
        </w:rPr>
        <w:t>Белокалитвинского городского поселения</w:t>
      </w:r>
    </w:p>
    <w:p w:rsidR="0030103C" w:rsidRPr="0030103C" w:rsidRDefault="0030103C" w:rsidP="0030103C">
      <w:pPr>
        <w:ind w:left="566" w:hanging="283"/>
        <w:jc w:val="right"/>
        <w:rPr>
          <w:sz w:val="22"/>
          <w:szCs w:val="22"/>
        </w:rPr>
      </w:pPr>
      <w:r w:rsidRPr="0030103C">
        <w:rPr>
          <w:sz w:val="22"/>
          <w:szCs w:val="22"/>
          <w:lang w:eastAsia="ru-RU"/>
        </w:rPr>
        <w:t xml:space="preserve"> от </w:t>
      </w:r>
      <w:r w:rsidR="000140AE">
        <w:rPr>
          <w:sz w:val="22"/>
          <w:szCs w:val="22"/>
          <w:lang w:eastAsia="ru-RU"/>
        </w:rPr>
        <w:t>25.10</w:t>
      </w:r>
      <w:r w:rsidRPr="0030103C">
        <w:rPr>
          <w:sz w:val="22"/>
          <w:szCs w:val="22"/>
          <w:lang w:eastAsia="ru-RU"/>
        </w:rPr>
        <w:t>.20</w:t>
      </w:r>
      <w:r>
        <w:rPr>
          <w:sz w:val="22"/>
          <w:szCs w:val="22"/>
          <w:lang w:eastAsia="ru-RU"/>
        </w:rPr>
        <w:t>2</w:t>
      </w:r>
      <w:r w:rsidR="00D46383">
        <w:rPr>
          <w:sz w:val="22"/>
          <w:szCs w:val="22"/>
          <w:lang w:eastAsia="ru-RU"/>
        </w:rPr>
        <w:t>4</w:t>
      </w:r>
      <w:r w:rsidRPr="0030103C">
        <w:rPr>
          <w:sz w:val="22"/>
          <w:szCs w:val="22"/>
          <w:lang w:eastAsia="ru-RU"/>
        </w:rPr>
        <w:t xml:space="preserve"> № </w:t>
      </w:r>
      <w:r w:rsidR="000140AE">
        <w:rPr>
          <w:sz w:val="22"/>
          <w:szCs w:val="22"/>
          <w:lang w:eastAsia="ru-RU"/>
        </w:rPr>
        <w:t>464</w:t>
      </w:r>
    </w:p>
    <w:p w:rsidR="0030103C" w:rsidRPr="0030103C" w:rsidRDefault="0030103C" w:rsidP="0030103C">
      <w:pPr>
        <w:tabs>
          <w:tab w:val="left" w:pos="6615"/>
        </w:tabs>
        <w:rPr>
          <w:sz w:val="26"/>
          <w:szCs w:val="26"/>
          <w:lang w:eastAsia="x-none"/>
        </w:rPr>
      </w:pPr>
    </w:p>
    <w:p w:rsidR="0030103C" w:rsidRPr="0030103C" w:rsidRDefault="0030103C" w:rsidP="0030103C">
      <w:pPr>
        <w:tabs>
          <w:tab w:val="left" w:pos="6615"/>
        </w:tabs>
        <w:jc w:val="center"/>
        <w:rPr>
          <w:b/>
          <w:sz w:val="26"/>
          <w:szCs w:val="26"/>
          <w:lang w:eastAsia="x-none"/>
        </w:rPr>
      </w:pPr>
      <w:r w:rsidRPr="0030103C">
        <w:rPr>
          <w:b/>
          <w:sz w:val="26"/>
          <w:szCs w:val="26"/>
          <w:lang w:eastAsia="x-none"/>
        </w:rPr>
        <w:t>Состав комиссии</w:t>
      </w:r>
    </w:p>
    <w:p w:rsidR="0030103C" w:rsidRPr="0030103C" w:rsidRDefault="0030103C" w:rsidP="0030103C">
      <w:pPr>
        <w:tabs>
          <w:tab w:val="left" w:pos="6615"/>
        </w:tabs>
        <w:jc w:val="center"/>
        <w:rPr>
          <w:b/>
          <w:sz w:val="26"/>
          <w:szCs w:val="26"/>
          <w:lang w:eastAsia="x-none"/>
        </w:rPr>
      </w:pPr>
      <w:proofErr w:type="gramStart"/>
      <w:r w:rsidRPr="0030103C">
        <w:rPr>
          <w:b/>
          <w:sz w:val="26"/>
          <w:szCs w:val="26"/>
          <w:lang w:eastAsia="x-none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30103C">
        <w:rPr>
          <w:b/>
          <w:sz w:val="26"/>
          <w:szCs w:val="26"/>
          <w:lang w:eastAsia="x-none"/>
        </w:rPr>
        <w:t xml:space="preserve"> Белокалитвинского городского поселения Белокалитвинского района</w:t>
      </w:r>
    </w:p>
    <w:p w:rsidR="0030103C" w:rsidRPr="0030103C" w:rsidRDefault="0030103C" w:rsidP="0030103C">
      <w:pPr>
        <w:tabs>
          <w:tab w:val="left" w:pos="6615"/>
        </w:tabs>
        <w:rPr>
          <w:sz w:val="26"/>
          <w:szCs w:val="26"/>
          <w:lang w:eastAsia="x-none"/>
        </w:rPr>
      </w:pPr>
    </w:p>
    <w:p w:rsidR="0030103C" w:rsidRPr="0030103C" w:rsidRDefault="0030103C" w:rsidP="0030103C">
      <w:pPr>
        <w:tabs>
          <w:tab w:val="left" w:pos="6615"/>
        </w:tabs>
        <w:rPr>
          <w:sz w:val="26"/>
          <w:szCs w:val="26"/>
          <w:lang w:eastAsia="x-none"/>
        </w:rPr>
      </w:pPr>
    </w:p>
    <w:p w:rsidR="0030103C" w:rsidRPr="0030103C" w:rsidRDefault="0030103C" w:rsidP="0030103C">
      <w:pPr>
        <w:overflowPunct w:val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Тимошенко Николай Анатольевич</w:t>
      </w:r>
      <w:r w:rsidRPr="0030103C">
        <w:rPr>
          <w:color w:val="00000A"/>
          <w:sz w:val="28"/>
          <w:szCs w:val="28"/>
        </w:rPr>
        <w:t xml:space="preserve">, глава администрации Белокалитвинского городского поселения – </w:t>
      </w:r>
      <w:r w:rsidRPr="0030103C">
        <w:rPr>
          <w:b/>
          <w:color w:val="00000A"/>
          <w:sz w:val="28"/>
          <w:szCs w:val="28"/>
        </w:rPr>
        <w:t>председатель комиссии</w:t>
      </w:r>
      <w:r w:rsidRPr="0030103C">
        <w:rPr>
          <w:color w:val="00000A"/>
          <w:sz w:val="28"/>
          <w:szCs w:val="28"/>
        </w:rPr>
        <w:t>;</w:t>
      </w:r>
    </w:p>
    <w:p w:rsidR="0030103C" w:rsidRPr="0030103C" w:rsidRDefault="0030103C" w:rsidP="0030103C">
      <w:pPr>
        <w:overflowPunct w:val="0"/>
        <w:jc w:val="both"/>
        <w:rPr>
          <w:color w:val="00000A"/>
          <w:sz w:val="28"/>
          <w:szCs w:val="28"/>
        </w:rPr>
      </w:pPr>
    </w:p>
    <w:p w:rsidR="0030103C" w:rsidRPr="0030103C" w:rsidRDefault="0030103C" w:rsidP="0030103C">
      <w:pPr>
        <w:overflowPunct w:val="0"/>
        <w:ind w:firstLine="709"/>
        <w:jc w:val="both"/>
        <w:rPr>
          <w:color w:val="00000A"/>
          <w:sz w:val="28"/>
          <w:szCs w:val="28"/>
        </w:rPr>
      </w:pPr>
      <w:r w:rsidRPr="0030103C">
        <w:rPr>
          <w:color w:val="00000A"/>
          <w:sz w:val="28"/>
          <w:szCs w:val="28"/>
        </w:rPr>
        <w:t xml:space="preserve">Мищенко Сергей Николаевич, начальник отдела земельных и имущественных отношений администрации Белокалитвинского городского поселения - </w:t>
      </w:r>
      <w:r w:rsidRPr="0030103C">
        <w:rPr>
          <w:b/>
          <w:color w:val="00000A"/>
          <w:sz w:val="28"/>
          <w:szCs w:val="28"/>
        </w:rPr>
        <w:t>заместитель председателя комиссии</w:t>
      </w:r>
      <w:r w:rsidRPr="0030103C">
        <w:rPr>
          <w:color w:val="00000A"/>
          <w:sz w:val="28"/>
          <w:szCs w:val="28"/>
        </w:rPr>
        <w:t>;</w:t>
      </w:r>
    </w:p>
    <w:p w:rsidR="0030103C" w:rsidRPr="0030103C" w:rsidRDefault="0030103C" w:rsidP="0030103C">
      <w:pPr>
        <w:overflowPunct w:val="0"/>
        <w:jc w:val="both"/>
        <w:rPr>
          <w:color w:val="00000A"/>
          <w:sz w:val="28"/>
          <w:szCs w:val="28"/>
        </w:rPr>
      </w:pPr>
    </w:p>
    <w:p w:rsidR="0030103C" w:rsidRPr="0030103C" w:rsidRDefault="0030103C" w:rsidP="0030103C">
      <w:pPr>
        <w:overflowPunct w:val="0"/>
        <w:jc w:val="both"/>
        <w:rPr>
          <w:color w:val="00000A"/>
          <w:sz w:val="28"/>
          <w:szCs w:val="28"/>
        </w:rPr>
      </w:pPr>
      <w:r w:rsidRPr="0030103C">
        <w:rPr>
          <w:color w:val="00000A"/>
          <w:sz w:val="28"/>
          <w:szCs w:val="28"/>
        </w:rPr>
        <w:tab/>
        <w:t xml:space="preserve">Пушкарская Наталья Николаевна, ведущий специалист отдела земельных и имущественных отношений Администрации </w:t>
      </w:r>
      <w:proofErr w:type="spellStart"/>
      <w:r w:rsidRPr="0030103C">
        <w:rPr>
          <w:color w:val="00000A"/>
          <w:sz w:val="28"/>
          <w:szCs w:val="28"/>
        </w:rPr>
        <w:t>Белдокалитвинского</w:t>
      </w:r>
      <w:proofErr w:type="spellEnd"/>
      <w:r w:rsidRPr="0030103C">
        <w:rPr>
          <w:color w:val="00000A"/>
          <w:sz w:val="28"/>
          <w:szCs w:val="28"/>
        </w:rPr>
        <w:t xml:space="preserve"> городского поселения – </w:t>
      </w:r>
      <w:r w:rsidRPr="0030103C">
        <w:rPr>
          <w:b/>
          <w:color w:val="00000A"/>
          <w:sz w:val="28"/>
          <w:szCs w:val="28"/>
        </w:rPr>
        <w:t>секретарь комиссии,</w:t>
      </w:r>
    </w:p>
    <w:p w:rsidR="0030103C" w:rsidRPr="0030103C" w:rsidRDefault="0030103C" w:rsidP="0030103C">
      <w:pPr>
        <w:overflowPunct w:val="0"/>
        <w:jc w:val="both"/>
        <w:rPr>
          <w:color w:val="00000A"/>
          <w:sz w:val="28"/>
          <w:szCs w:val="28"/>
        </w:rPr>
      </w:pPr>
    </w:p>
    <w:p w:rsidR="0030103C" w:rsidRPr="0030103C" w:rsidRDefault="0030103C" w:rsidP="0030103C">
      <w:pPr>
        <w:overflowPunct w:val="0"/>
        <w:ind w:firstLine="708"/>
        <w:jc w:val="both"/>
        <w:rPr>
          <w:color w:val="00000A"/>
          <w:sz w:val="28"/>
          <w:szCs w:val="28"/>
        </w:rPr>
      </w:pPr>
      <w:r w:rsidRPr="0030103C">
        <w:rPr>
          <w:color w:val="00000A"/>
          <w:sz w:val="28"/>
          <w:szCs w:val="28"/>
        </w:rPr>
        <w:t>Члены комиссии:</w:t>
      </w:r>
    </w:p>
    <w:p w:rsidR="0030103C" w:rsidRPr="0030103C" w:rsidRDefault="0030103C" w:rsidP="0030103C">
      <w:pPr>
        <w:overflowPunct w:val="0"/>
        <w:ind w:firstLine="708"/>
        <w:jc w:val="both"/>
        <w:rPr>
          <w:color w:val="00000A"/>
          <w:sz w:val="28"/>
          <w:szCs w:val="28"/>
        </w:rPr>
      </w:pPr>
    </w:p>
    <w:p w:rsidR="0030103C" w:rsidRPr="0030103C" w:rsidRDefault="0030103C" w:rsidP="0030103C">
      <w:pPr>
        <w:overflowPunct w:val="0"/>
        <w:ind w:firstLine="708"/>
        <w:jc w:val="both"/>
        <w:rPr>
          <w:color w:val="00000A"/>
          <w:sz w:val="28"/>
          <w:szCs w:val="28"/>
        </w:rPr>
      </w:pPr>
      <w:r w:rsidRPr="0030103C">
        <w:rPr>
          <w:color w:val="00000A"/>
          <w:sz w:val="28"/>
          <w:szCs w:val="28"/>
        </w:rPr>
        <w:t>Филиппова Светлана Ивановна, начальник финансово-экономического отдела Администрации Белокалитвинского городского поселения – член комиссии;</w:t>
      </w:r>
    </w:p>
    <w:p w:rsidR="0030103C" w:rsidRPr="0030103C" w:rsidRDefault="0030103C" w:rsidP="0030103C">
      <w:pPr>
        <w:overflowPunct w:val="0"/>
        <w:ind w:firstLine="708"/>
        <w:jc w:val="both"/>
        <w:rPr>
          <w:rFonts w:ascii="Arial" w:hAnsi="Arial" w:cs="Arial"/>
          <w:color w:val="00000A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Мазкун</w:t>
      </w:r>
      <w:proofErr w:type="spellEnd"/>
      <w:r>
        <w:rPr>
          <w:color w:val="00000A"/>
          <w:sz w:val="28"/>
          <w:szCs w:val="28"/>
        </w:rPr>
        <w:t xml:space="preserve"> Надежда Владимировна</w:t>
      </w:r>
      <w:r w:rsidRPr="0030103C">
        <w:rPr>
          <w:color w:val="00000A"/>
          <w:sz w:val="28"/>
          <w:szCs w:val="28"/>
        </w:rPr>
        <w:t>, начальник отдела бухгалтерского учета и отчетности Администрации Белокалитвинского городского поселения – член комиссии;</w:t>
      </w:r>
    </w:p>
    <w:p w:rsidR="0030103C" w:rsidRPr="0030103C" w:rsidRDefault="0030103C" w:rsidP="0030103C">
      <w:pPr>
        <w:overflowPunct w:val="0"/>
        <w:ind w:firstLine="708"/>
        <w:jc w:val="both"/>
        <w:rPr>
          <w:color w:val="00000A"/>
          <w:sz w:val="28"/>
          <w:szCs w:val="28"/>
        </w:rPr>
      </w:pPr>
      <w:r w:rsidRPr="0030103C">
        <w:rPr>
          <w:color w:val="00000A"/>
          <w:sz w:val="28"/>
          <w:szCs w:val="28"/>
        </w:rPr>
        <w:t>Баранникова Марина Васильевна, начальник общего отдела Администрации Белокалитвинского городского поселения - член комиссии</w:t>
      </w:r>
    </w:p>
    <w:p w:rsidR="0030103C" w:rsidRPr="0030103C" w:rsidRDefault="00412A2F" w:rsidP="0030103C">
      <w:pPr>
        <w:overflowPunct w:val="0"/>
        <w:ind w:firstLine="708"/>
        <w:jc w:val="both"/>
        <w:rPr>
          <w:rFonts w:ascii="Arial" w:hAnsi="Arial" w:cs="Arial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Арсланов Сергей </w:t>
      </w:r>
      <w:proofErr w:type="spellStart"/>
      <w:r>
        <w:rPr>
          <w:color w:val="00000A"/>
          <w:sz w:val="28"/>
          <w:szCs w:val="28"/>
        </w:rPr>
        <w:t>Морадымович</w:t>
      </w:r>
      <w:proofErr w:type="spellEnd"/>
      <w:r w:rsidR="0030103C" w:rsidRPr="0030103C">
        <w:rPr>
          <w:color w:val="00000A"/>
          <w:sz w:val="28"/>
          <w:szCs w:val="28"/>
        </w:rPr>
        <w:t xml:space="preserve">, </w:t>
      </w:r>
      <w:r w:rsidR="0030103C">
        <w:rPr>
          <w:color w:val="00000A"/>
          <w:sz w:val="28"/>
          <w:szCs w:val="28"/>
        </w:rPr>
        <w:t>заве</w:t>
      </w:r>
      <w:r w:rsidR="00944C05">
        <w:rPr>
          <w:color w:val="00000A"/>
          <w:sz w:val="28"/>
          <w:szCs w:val="28"/>
        </w:rPr>
        <w:t>дующий юридическим сектором</w:t>
      </w:r>
      <w:r w:rsidR="0030103C" w:rsidRPr="0030103C">
        <w:rPr>
          <w:color w:val="00000A"/>
          <w:sz w:val="28"/>
          <w:szCs w:val="28"/>
        </w:rPr>
        <w:t xml:space="preserve"> Администрации Белокалитвинского городского поселения – член комиссии.</w:t>
      </w:r>
    </w:p>
    <w:p w:rsidR="0030103C" w:rsidRPr="0030103C" w:rsidRDefault="0030103C" w:rsidP="0030103C">
      <w:pPr>
        <w:tabs>
          <w:tab w:val="left" w:pos="6615"/>
        </w:tabs>
        <w:rPr>
          <w:sz w:val="26"/>
          <w:szCs w:val="26"/>
          <w:lang w:eastAsia="x-none"/>
        </w:rPr>
      </w:pPr>
    </w:p>
    <w:p w:rsidR="0030103C" w:rsidRPr="0030103C" w:rsidRDefault="0030103C" w:rsidP="0030103C">
      <w:pPr>
        <w:tabs>
          <w:tab w:val="left" w:pos="6615"/>
        </w:tabs>
        <w:rPr>
          <w:sz w:val="26"/>
          <w:szCs w:val="26"/>
          <w:lang w:eastAsia="x-none"/>
        </w:rPr>
      </w:pPr>
    </w:p>
    <w:p w:rsidR="0030103C" w:rsidRPr="0030103C" w:rsidRDefault="0030103C" w:rsidP="0030103C">
      <w:pPr>
        <w:tabs>
          <w:tab w:val="left" w:pos="6615"/>
        </w:tabs>
        <w:rPr>
          <w:sz w:val="26"/>
          <w:szCs w:val="26"/>
          <w:lang w:eastAsia="x-none"/>
        </w:rPr>
      </w:pPr>
    </w:p>
    <w:p w:rsidR="0030103C" w:rsidRPr="0030103C" w:rsidRDefault="0030103C" w:rsidP="00944C05">
      <w:pPr>
        <w:jc w:val="both"/>
        <w:rPr>
          <w:sz w:val="16"/>
          <w:szCs w:val="16"/>
        </w:rPr>
      </w:pPr>
      <w:r w:rsidRPr="0030103C">
        <w:rPr>
          <w:sz w:val="28"/>
          <w:szCs w:val="28"/>
        </w:rPr>
        <w:t>Начальник общего отдела</w:t>
      </w:r>
      <w:r w:rsidRPr="0030103C">
        <w:rPr>
          <w:sz w:val="28"/>
          <w:szCs w:val="28"/>
        </w:rPr>
        <w:tab/>
      </w:r>
      <w:r w:rsidRPr="0030103C">
        <w:rPr>
          <w:sz w:val="28"/>
          <w:szCs w:val="28"/>
        </w:rPr>
        <w:tab/>
        <w:t xml:space="preserve">                                       М.В. Баранникова</w:t>
      </w:r>
    </w:p>
    <w:sectPr w:rsidR="0030103C" w:rsidRPr="0030103C" w:rsidSect="000140AE">
      <w:headerReference w:type="default" r:id="rId18"/>
      <w:headerReference w:type="first" r:id="rId19"/>
      <w:pgSz w:w="11906" w:h="16838"/>
      <w:pgMar w:top="284" w:right="850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58" w:rsidRDefault="008A5358" w:rsidP="00B06FC5">
      <w:r>
        <w:separator/>
      </w:r>
    </w:p>
  </w:endnote>
  <w:endnote w:type="continuationSeparator" w:id="0">
    <w:p w:rsidR="008A5358" w:rsidRDefault="008A5358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58" w:rsidRDefault="008A5358" w:rsidP="00B06FC5">
      <w:r>
        <w:separator/>
      </w:r>
    </w:p>
  </w:footnote>
  <w:footnote w:type="continuationSeparator" w:id="0">
    <w:p w:rsidR="008A5358" w:rsidRDefault="008A5358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B11F83"/>
    <w:multiLevelType w:val="hybridMultilevel"/>
    <w:tmpl w:val="6E341CCC"/>
    <w:lvl w:ilvl="0" w:tplc="2FB6D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40AE"/>
    <w:rsid w:val="0001735F"/>
    <w:rsid w:val="0003705F"/>
    <w:rsid w:val="00052763"/>
    <w:rsid w:val="00093362"/>
    <w:rsid w:val="000B37D0"/>
    <w:rsid w:val="000C0D70"/>
    <w:rsid w:val="000D007D"/>
    <w:rsid w:val="000D133A"/>
    <w:rsid w:val="000D53A1"/>
    <w:rsid w:val="0010560F"/>
    <w:rsid w:val="00105BC3"/>
    <w:rsid w:val="001142ED"/>
    <w:rsid w:val="00120C62"/>
    <w:rsid w:val="00125D54"/>
    <w:rsid w:val="001321CC"/>
    <w:rsid w:val="001716B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234AA"/>
    <w:rsid w:val="00323C04"/>
    <w:rsid w:val="003422D5"/>
    <w:rsid w:val="00385538"/>
    <w:rsid w:val="003A7B38"/>
    <w:rsid w:val="003F0B26"/>
    <w:rsid w:val="003F2BC6"/>
    <w:rsid w:val="00401070"/>
    <w:rsid w:val="00403B44"/>
    <w:rsid w:val="00412A2F"/>
    <w:rsid w:val="004306AB"/>
    <w:rsid w:val="0045401E"/>
    <w:rsid w:val="004669A1"/>
    <w:rsid w:val="00471AC3"/>
    <w:rsid w:val="004E4ADC"/>
    <w:rsid w:val="0050388E"/>
    <w:rsid w:val="005105B2"/>
    <w:rsid w:val="005145F7"/>
    <w:rsid w:val="0054776B"/>
    <w:rsid w:val="0055192C"/>
    <w:rsid w:val="00560AFF"/>
    <w:rsid w:val="00561470"/>
    <w:rsid w:val="00582F09"/>
    <w:rsid w:val="00592237"/>
    <w:rsid w:val="005A1FE7"/>
    <w:rsid w:val="005A3354"/>
    <w:rsid w:val="005A663D"/>
    <w:rsid w:val="005B265A"/>
    <w:rsid w:val="005B2D7D"/>
    <w:rsid w:val="005C763E"/>
    <w:rsid w:val="006028B5"/>
    <w:rsid w:val="006218FA"/>
    <w:rsid w:val="006351DB"/>
    <w:rsid w:val="006804D6"/>
    <w:rsid w:val="00684B8E"/>
    <w:rsid w:val="006C2C18"/>
    <w:rsid w:val="006C50CF"/>
    <w:rsid w:val="006C74B9"/>
    <w:rsid w:val="006E4E11"/>
    <w:rsid w:val="006F35A4"/>
    <w:rsid w:val="00743EC5"/>
    <w:rsid w:val="00771A63"/>
    <w:rsid w:val="00775347"/>
    <w:rsid w:val="007839D8"/>
    <w:rsid w:val="007A651A"/>
    <w:rsid w:val="007B5224"/>
    <w:rsid w:val="007B7112"/>
    <w:rsid w:val="007C799A"/>
    <w:rsid w:val="007E78EC"/>
    <w:rsid w:val="007F0083"/>
    <w:rsid w:val="00801739"/>
    <w:rsid w:val="0081218A"/>
    <w:rsid w:val="00822098"/>
    <w:rsid w:val="00826D23"/>
    <w:rsid w:val="00850E0B"/>
    <w:rsid w:val="00853A0D"/>
    <w:rsid w:val="00876D4D"/>
    <w:rsid w:val="008A5358"/>
    <w:rsid w:val="00914957"/>
    <w:rsid w:val="00931248"/>
    <w:rsid w:val="0094067B"/>
    <w:rsid w:val="00944C05"/>
    <w:rsid w:val="009606D6"/>
    <w:rsid w:val="009A1C66"/>
    <w:rsid w:val="00A0521E"/>
    <w:rsid w:val="00A32112"/>
    <w:rsid w:val="00A36BF2"/>
    <w:rsid w:val="00AA13EB"/>
    <w:rsid w:val="00AB698F"/>
    <w:rsid w:val="00AC2321"/>
    <w:rsid w:val="00B06FC5"/>
    <w:rsid w:val="00B07D05"/>
    <w:rsid w:val="00B1468F"/>
    <w:rsid w:val="00B36047"/>
    <w:rsid w:val="00B479FA"/>
    <w:rsid w:val="00B8171F"/>
    <w:rsid w:val="00BA6A8B"/>
    <w:rsid w:val="00BA7DB4"/>
    <w:rsid w:val="00BB0F73"/>
    <w:rsid w:val="00BE6043"/>
    <w:rsid w:val="00C05B23"/>
    <w:rsid w:val="00C46436"/>
    <w:rsid w:val="00C6070E"/>
    <w:rsid w:val="00C61FD0"/>
    <w:rsid w:val="00CD3F21"/>
    <w:rsid w:val="00D04273"/>
    <w:rsid w:val="00D22AA2"/>
    <w:rsid w:val="00D4401B"/>
    <w:rsid w:val="00D46383"/>
    <w:rsid w:val="00D56FBE"/>
    <w:rsid w:val="00D64601"/>
    <w:rsid w:val="00D90222"/>
    <w:rsid w:val="00D9071A"/>
    <w:rsid w:val="00DB07E5"/>
    <w:rsid w:val="00DB51A2"/>
    <w:rsid w:val="00DD4C34"/>
    <w:rsid w:val="00DD64CE"/>
    <w:rsid w:val="00DF579B"/>
    <w:rsid w:val="00DF62A9"/>
    <w:rsid w:val="00E95F90"/>
    <w:rsid w:val="00EA64B9"/>
    <w:rsid w:val="00EC2DFF"/>
    <w:rsid w:val="00EC2F08"/>
    <w:rsid w:val="00EE43E5"/>
    <w:rsid w:val="00EE7085"/>
    <w:rsid w:val="00F0574E"/>
    <w:rsid w:val="00F16365"/>
    <w:rsid w:val="00F51CB9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13"/>
    <w:rsid w:val="003422D5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3422D5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ru-RU"/>
    </w:rPr>
  </w:style>
  <w:style w:type="paragraph" w:styleId="af9">
    <w:name w:val="Normal (Web)"/>
    <w:basedOn w:val="a"/>
    <w:uiPriority w:val="99"/>
    <w:semiHidden/>
    <w:unhideWhenUsed/>
    <w:rsid w:val="00120C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13"/>
    <w:rsid w:val="003422D5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3422D5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ru-RU"/>
    </w:rPr>
  </w:style>
  <w:style w:type="paragraph" w:styleId="af9">
    <w:name w:val="Normal (Web)"/>
    <w:basedOn w:val="a"/>
    <w:uiPriority w:val="99"/>
    <w:semiHidden/>
    <w:unhideWhenUsed/>
    <w:rsid w:val="00120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652&amp;dst=100348&amp;field=134&amp;date=07.10.2024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33&amp;dst=102529&amp;field=134&amp;date=07.10.2024" TargetMode="External"/><Relationship Id="rId17" Type="http://schemas.openxmlformats.org/officeDocument/2006/relationships/hyperlink" Target="https://login.consultant.ru/link/?req=doc&amp;base=LAW&amp;n=482652&amp;dst=100349&amp;field=134&amp;date=09.10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52&amp;dst=100348&amp;field=134&amp;date=09.10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900&amp;field=134&amp;date=07.10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2&amp;date=07.10.2024" TargetMode="External"/><Relationship Id="rId10" Type="http://schemas.openxmlformats.org/officeDocument/2006/relationships/hyperlink" Target="https://login.consultant.ru/link/?req=doc&amp;base=LAW&amp;n=482652&amp;dst=100348&amp;field=134&amp;date=07.10.202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3&amp;date=07.10.2024" TargetMode="External"/><Relationship Id="rId14" Type="http://schemas.openxmlformats.org/officeDocument/2006/relationships/hyperlink" Target="https://login.consultant.ru/link/?req=doc&amp;base=LAW&amp;n=482652&amp;dst=100349&amp;field=134&amp;date=07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12066</CharactersWithSpaces>
  <SharedDoc>false</SharedDoc>
  <HLinks>
    <vt:vector size="54" baseType="variant">
      <vt:variant>
        <vt:i4>5242971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https://login.consultant.ru/link/?req=doc&amp;base=LAW&amp;n=482652&amp;dst=100349&amp;field=134&amp;date=09.10.2024</vt:lpwstr>
      </vt:variant>
      <vt:variant>
        <vt:lpwstr/>
      </vt:variant>
      <vt:variant>
        <vt:i4>5308507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https://login.consultant.ru/link/?req=doc&amp;base=LAW&amp;n=482652&amp;dst=100348&amp;field=134&amp;date=09.10.2024</vt:lpwstr>
      </vt:variant>
      <vt:variant>
        <vt:lpwstr/>
      </vt:variant>
      <vt:variant>
        <vt:i4>6488173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https://login.consultant.ru/link/?req=doc&amp;base=LAW&amp;n=483142&amp;date=07.10.2024</vt:lpwstr>
      </vt:variant>
      <vt:variant>
        <vt:lpwstr/>
      </vt:variant>
      <vt:variant>
        <vt:i4>6160475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https://login.consultant.ru/link/?req=doc&amp;base=LAW&amp;n=482652&amp;dst=100349&amp;field=134&amp;date=07.10.2024</vt:lpwstr>
      </vt:variant>
      <vt:variant>
        <vt:lpwstr/>
      </vt:variant>
      <vt:variant>
        <vt:i4>6226011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https://login.consultant.ru/link/?req=doc&amp;base=LAW&amp;n=482652&amp;dst=100348&amp;field=134&amp;date=07.10.2024</vt:lpwstr>
      </vt:variant>
      <vt:variant>
        <vt:lpwstr/>
      </vt:variant>
      <vt:variant>
        <vt:i4>6226009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https://login.consultant.ru/link/?req=doc&amp;base=LAW&amp;n=483133&amp;dst=102529&amp;field=134&amp;date=07.10.2024</vt:lpwstr>
      </vt:variant>
      <vt:variant>
        <vt:lpwstr/>
      </vt:variant>
      <vt:variant>
        <vt:i4>1441809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https://login.consultant.ru/link/?req=doc&amp;base=LAW&amp;n=482652&amp;dst=900&amp;field=134&amp;date=07.10.2024</vt:lpwstr>
      </vt:variant>
      <vt:variant>
        <vt:lpwstr/>
      </vt:variant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https://login.consultant.ru/link/?req=doc&amp;base=LAW&amp;n=482652&amp;dst=100348&amp;field=134&amp;date=07.10.2024</vt:lpwstr>
      </vt:variant>
      <vt:variant>
        <vt:lpwstr/>
      </vt:variant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https://login.consultant.ru/link/?req=doc&amp;base=LAW&amp;n=483133&amp;date=07.10.2024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3</cp:revision>
  <cp:lastPrinted>2023-11-23T07:30:00Z</cp:lastPrinted>
  <dcterms:created xsi:type="dcterms:W3CDTF">2024-10-09T14:58:00Z</dcterms:created>
  <dcterms:modified xsi:type="dcterms:W3CDTF">2024-10-31T07:41:00Z</dcterms:modified>
</cp:coreProperties>
</file>