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6CB0A" w14:textId="77777777" w:rsidR="007E2DBD" w:rsidRPr="007C3062" w:rsidRDefault="00D318A5" w:rsidP="007E2DBD">
      <w:pPr>
        <w:tabs>
          <w:tab w:val="left" w:pos="0"/>
          <w:tab w:val="left" w:pos="8080"/>
        </w:tabs>
        <w:suppressAutoHyphens/>
        <w:autoSpaceDE w:val="0"/>
        <w:jc w:val="center"/>
        <w:rPr>
          <w:kern w:val="1"/>
          <w:sz w:val="28"/>
          <w:szCs w:val="28"/>
        </w:rPr>
      </w:pPr>
      <w:r w:rsidRPr="0064249F">
        <w:rPr>
          <w:noProof/>
          <w:sz w:val="28"/>
        </w:rPr>
        <w:drawing>
          <wp:inline distT="0" distB="0" distL="0" distR="0" wp14:anchorId="324CD8F3" wp14:editId="492B9DC5">
            <wp:extent cx="552450" cy="69532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71081326" w14:textId="77777777" w:rsidR="0054668A" w:rsidRPr="0054668A" w:rsidRDefault="0054668A" w:rsidP="0054668A">
      <w:pPr>
        <w:tabs>
          <w:tab w:val="center" w:pos="4677"/>
          <w:tab w:val="right" w:pos="9355"/>
        </w:tabs>
        <w:suppressAutoHyphens/>
        <w:jc w:val="center"/>
        <w:rPr>
          <w:spacing w:val="40"/>
          <w:sz w:val="28"/>
          <w:szCs w:val="28"/>
          <w:lang w:eastAsia="zh-CN"/>
        </w:rPr>
      </w:pPr>
      <w:r w:rsidRPr="0054668A">
        <w:rPr>
          <w:spacing w:val="40"/>
          <w:sz w:val="28"/>
          <w:szCs w:val="28"/>
          <w:lang w:eastAsia="zh-CN"/>
        </w:rPr>
        <w:t>РОССИЙСКАЯ ФЕДЕРАЦИЯ</w:t>
      </w:r>
    </w:p>
    <w:p w14:paraId="5DD394CF" w14:textId="77777777" w:rsidR="0054668A" w:rsidRPr="0054668A" w:rsidRDefault="0054668A" w:rsidP="0054668A">
      <w:pPr>
        <w:tabs>
          <w:tab w:val="center" w:pos="4677"/>
          <w:tab w:val="right" w:pos="9355"/>
        </w:tabs>
        <w:suppressAutoHyphens/>
        <w:jc w:val="center"/>
        <w:rPr>
          <w:spacing w:val="40"/>
          <w:sz w:val="28"/>
          <w:szCs w:val="28"/>
          <w:lang w:eastAsia="zh-CN"/>
        </w:rPr>
      </w:pPr>
      <w:r w:rsidRPr="0054668A">
        <w:rPr>
          <w:spacing w:val="40"/>
          <w:sz w:val="28"/>
          <w:szCs w:val="28"/>
          <w:lang w:eastAsia="zh-CN"/>
        </w:rPr>
        <w:t>РОСТОВСКАЯ ОБЛАСТЬ</w:t>
      </w:r>
    </w:p>
    <w:p w14:paraId="1900BAB8" w14:textId="77777777" w:rsidR="0054668A" w:rsidRPr="0054668A" w:rsidRDefault="0054668A" w:rsidP="0054668A">
      <w:pPr>
        <w:tabs>
          <w:tab w:val="center" w:pos="4677"/>
          <w:tab w:val="right" w:pos="9355"/>
        </w:tabs>
        <w:suppressAutoHyphens/>
        <w:ind w:left="-284"/>
        <w:jc w:val="center"/>
        <w:rPr>
          <w:spacing w:val="10"/>
          <w:sz w:val="28"/>
          <w:szCs w:val="28"/>
          <w:lang w:eastAsia="zh-CN"/>
        </w:rPr>
      </w:pPr>
      <w:r w:rsidRPr="0054668A">
        <w:rPr>
          <w:spacing w:val="10"/>
          <w:sz w:val="28"/>
          <w:szCs w:val="28"/>
          <w:lang w:eastAsia="zh-CN"/>
        </w:rPr>
        <w:t>МУНИЦИПАЛЬНОЕ ОБРАЗОВАНИЕ</w:t>
      </w:r>
    </w:p>
    <w:p w14:paraId="4C07DF70" w14:textId="77777777" w:rsidR="0054668A" w:rsidRPr="0054668A" w:rsidRDefault="0054668A" w:rsidP="0054668A">
      <w:pPr>
        <w:tabs>
          <w:tab w:val="center" w:pos="4677"/>
          <w:tab w:val="right" w:pos="9355"/>
        </w:tabs>
        <w:suppressAutoHyphens/>
        <w:ind w:left="-284"/>
        <w:jc w:val="center"/>
        <w:rPr>
          <w:spacing w:val="10"/>
          <w:sz w:val="28"/>
          <w:szCs w:val="28"/>
          <w:lang w:eastAsia="zh-CN"/>
        </w:rPr>
      </w:pPr>
      <w:r w:rsidRPr="0054668A">
        <w:rPr>
          <w:spacing w:val="10"/>
          <w:sz w:val="28"/>
          <w:szCs w:val="28"/>
          <w:lang w:eastAsia="zh-CN"/>
        </w:rPr>
        <w:t xml:space="preserve"> «БЕЛОКАЛИТВИНСКОЕ ГОРОДСКОЕ ПОСЕЛЕНИЕ»</w:t>
      </w:r>
    </w:p>
    <w:p w14:paraId="6513A72C" w14:textId="77777777" w:rsidR="0054668A" w:rsidRPr="0054668A" w:rsidRDefault="0054668A" w:rsidP="0054668A">
      <w:pPr>
        <w:suppressAutoHyphens/>
        <w:jc w:val="center"/>
        <w:rPr>
          <w:sz w:val="32"/>
          <w:szCs w:val="28"/>
          <w:lang w:eastAsia="zh-CN"/>
        </w:rPr>
      </w:pPr>
      <w:r w:rsidRPr="0054668A">
        <w:rPr>
          <w:spacing w:val="40"/>
          <w:sz w:val="28"/>
          <w:szCs w:val="28"/>
          <w:lang w:eastAsia="zh-CN"/>
        </w:rPr>
        <w:t>АДМИНИСТРАЦИЯ БЕЛОКАЛИТВИНСКОГО ГОРОДСКОГО ПОСЕЛЕНИЯ</w:t>
      </w:r>
    </w:p>
    <w:p w14:paraId="3E013ADF" w14:textId="77777777" w:rsidR="0054668A" w:rsidRPr="0054668A" w:rsidRDefault="0054668A" w:rsidP="0054668A">
      <w:pPr>
        <w:suppressAutoHyphens/>
        <w:spacing w:before="120"/>
        <w:jc w:val="center"/>
        <w:rPr>
          <w:b/>
          <w:sz w:val="28"/>
          <w:lang w:eastAsia="zh-CN"/>
        </w:rPr>
      </w:pPr>
      <w:r w:rsidRPr="0054668A">
        <w:rPr>
          <w:b/>
          <w:sz w:val="28"/>
          <w:lang w:eastAsia="zh-CN"/>
        </w:rPr>
        <w:t>ПОСТАНОВЛЕНИЕ</w:t>
      </w:r>
    </w:p>
    <w:p w14:paraId="503C4877" w14:textId="0780928C" w:rsidR="0054668A" w:rsidRPr="0054668A" w:rsidRDefault="0054668A" w:rsidP="0054668A">
      <w:pPr>
        <w:suppressAutoHyphens/>
        <w:spacing w:before="120"/>
        <w:jc w:val="center"/>
        <w:rPr>
          <w:sz w:val="28"/>
          <w:lang w:eastAsia="zh-CN"/>
        </w:rPr>
      </w:pPr>
      <w:r w:rsidRPr="0054668A">
        <w:rPr>
          <w:sz w:val="28"/>
          <w:lang w:eastAsia="zh-CN"/>
        </w:rPr>
        <w:t xml:space="preserve">от </w:t>
      </w:r>
      <w:r w:rsidR="00CD3205">
        <w:rPr>
          <w:sz w:val="28"/>
          <w:lang w:eastAsia="zh-CN"/>
        </w:rPr>
        <w:t>03.02.</w:t>
      </w:r>
      <w:r w:rsidRPr="0054668A">
        <w:rPr>
          <w:sz w:val="28"/>
          <w:lang w:eastAsia="zh-CN"/>
        </w:rPr>
        <w:t>20</w:t>
      </w:r>
      <w:r w:rsidR="008C6079">
        <w:rPr>
          <w:sz w:val="28"/>
          <w:lang w:eastAsia="zh-CN"/>
        </w:rPr>
        <w:t>25</w:t>
      </w:r>
      <w:r w:rsidRPr="0054668A">
        <w:rPr>
          <w:sz w:val="28"/>
          <w:lang w:eastAsia="zh-CN"/>
        </w:rPr>
        <w:tab/>
        <w:t>№ </w:t>
      </w:r>
      <w:r w:rsidR="00CD3205">
        <w:rPr>
          <w:sz w:val="28"/>
          <w:lang w:eastAsia="zh-CN"/>
        </w:rPr>
        <w:t>45</w:t>
      </w:r>
    </w:p>
    <w:p w14:paraId="33B4D3B3" w14:textId="77777777" w:rsidR="0054668A" w:rsidRPr="0054668A" w:rsidRDefault="0054668A" w:rsidP="0054668A">
      <w:pPr>
        <w:tabs>
          <w:tab w:val="left" w:pos="4320"/>
          <w:tab w:val="left" w:pos="7380"/>
        </w:tabs>
        <w:spacing w:before="120"/>
        <w:jc w:val="center"/>
        <w:rPr>
          <w:sz w:val="24"/>
          <w:szCs w:val="24"/>
        </w:rPr>
      </w:pPr>
      <w:r w:rsidRPr="0054668A">
        <w:rPr>
          <w:sz w:val="28"/>
          <w:lang w:eastAsia="zh-CN"/>
        </w:rPr>
        <w:t xml:space="preserve"> г. Белая Калитва</w:t>
      </w:r>
    </w:p>
    <w:p w14:paraId="3B2A4508" w14:textId="77777777" w:rsidR="007E2DBD" w:rsidRPr="007C3062" w:rsidRDefault="007E2DBD" w:rsidP="007E2DBD">
      <w:pPr>
        <w:widowControl w:val="0"/>
        <w:tabs>
          <w:tab w:val="left" w:pos="0"/>
          <w:tab w:val="left" w:pos="2546"/>
          <w:tab w:val="left" w:pos="5042"/>
        </w:tabs>
        <w:suppressAutoHyphens/>
        <w:autoSpaceDE w:val="0"/>
        <w:ind w:right="5631"/>
        <w:rPr>
          <w:rFonts w:eastAsia="Lucida Sans Unicode"/>
          <w:bCs/>
          <w:iCs/>
          <w:kern w:val="1"/>
          <w:sz w:val="28"/>
          <w:szCs w:val="28"/>
        </w:rPr>
      </w:pPr>
    </w:p>
    <w:p w14:paraId="0E19F4EA" w14:textId="77777777" w:rsidR="004A67C5" w:rsidRPr="004A67C5" w:rsidRDefault="004A67C5" w:rsidP="004A67C5">
      <w:pPr>
        <w:suppressAutoHyphens/>
        <w:jc w:val="center"/>
        <w:rPr>
          <w:b/>
          <w:bCs/>
          <w:sz w:val="28"/>
          <w:szCs w:val="28"/>
          <w:lang w:eastAsia="zh-CN"/>
        </w:rPr>
      </w:pPr>
      <w:r w:rsidRPr="004A67C5">
        <w:rPr>
          <w:b/>
          <w:bCs/>
          <w:sz w:val="28"/>
          <w:szCs w:val="28"/>
          <w:lang w:eastAsia="zh-CN"/>
        </w:rPr>
        <w:t>Об утверждении Порядка определения размера платы по соглашению об установлении сервитута в отношении земельных участков, находящихся в собственности муниципального образования «Белокалитвинское городское поселение» Белокалитвинского района Ростовской области</w:t>
      </w:r>
    </w:p>
    <w:p w14:paraId="14D57047" w14:textId="77777777" w:rsidR="004A67C5" w:rsidRPr="004A67C5" w:rsidRDefault="004A67C5" w:rsidP="004A67C5">
      <w:pPr>
        <w:suppressAutoHyphens/>
        <w:spacing w:line="252" w:lineRule="auto"/>
        <w:ind w:firstLine="440"/>
        <w:jc w:val="both"/>
        <w:rPr>
          <w:sz w:val="28"/>
          <w:szCs w:val="28"/>
          <w:lang w:eastAsia="zh-CN"/>
        </w:rPr>
      </w:pPr>
      <w:r w:rsidRPr="004A67C5">
        <w:rPr>
          <w:sz w:val="28"/>
          <w:szCs w:val="28"/>
          <w:lang w:eastAsia="zh-CN"/>
        </w:rPr>
        <w:tab/>
      </w:r>
    </w:p>
    <w:p w14:paraId="5B412144" w14:textId="7B4E6647" w:rsidR="004A67C5" w:rsidRPr="004A67C5" w:rsidRDefault="004A67C5" w:rsidP="004A67C5">
      <w:pPr>
        <w:suppressAutoHyphens/>
        <w:ind w:firstLine="709"/>
        <w:jc w:val="both"/>
        <w:rPr>
          <w:b/>
          <w:spacing w:val="60"/>
          <w:sz w:val="28"/>
          <w:szCs w:val="28"/>
          <w:lang w:eastAsia="zh-CN"/>
        </w:rPr>
      </w:pPr>
      <w:r w:rsidRPr="004A67C5">
        <w:rPr>
          <w:sz w:val="28"/>
          <w:szCs w:val="28"/>
          <w:shd w:val="clear" w:color="auto" w:fill="FFFFFF"/>
          <w:lang w:eastAsia="zh-CN"/>
        </w:rPr>
        <w:t>В соответствии с подпунктом 3 пункта 2 статьи 39.</w:t>
      </w:r>
      <w:r w:rsidR="00C1453C">
        <w:rPr>
          <w:sz w:val="28"/>
          <w:szCs w:val="28"/>
          <w:shd w:val="clear" w:color="auto" w:fill="FFFFFF"/>
          <w:lang w:eastAsia="zh-CN"/>
        </w:rPr>
        <w:t>25</w:t>
      </w:r>
      <w:r w:rsidRPr="004A67C5">
        <w:rPr>
          <w:sz w:val="28"/>
          <w:szCs w:val="28"/>
          <w:shd w:val="clear" w:color="auto" w:fill="FFFFFF"/>
          <w:lang w:eastAsia="zh-CN"/>
        </w:rPr>
        <w:t>. Земельного кодекса Российской Федерации, Уставом муниципального образования «Белокалитвинское городское поселение» Белокалитвинского района Ростовской области, Администрация Белокалитвинского городского поселения</w:t>
      </w:r>
      <w:r w:rsidRPr="004A67C5">
        <w:rPr>
          <w:rFonts w:eastAsia="Calibri"/>
          <w:sz w:val="28"/>
          <w:szCs w:val="28"/>
          <w:lang w:eastAsia="en-US"/>
        </w:rPr>
        <w:t xml:space="preserve"> </w:t>
      </w:r>
      <w:r w:rsidRPr="004A67C5">
        <w:rPr>
          <w:b/>
          <w:spacing w:val="60"/>
          <w:sz w:val="28"/>
          <w:szCs w:val="28"/>
          <w:lang w:eastAsia="zh-CN"/>
        </w:rPr>
        <w:t>постановляет:</w:t>
      </w:r>
    </w:p>
    <w:p w14:paraId="6CA626DC" w14:textId="77777777" w:rsidR="004A67C5" w:rsidRPr="004A67C5" w:rsidRDefault="004A67C5" w:rsidP="004A67C5">
      <w:pPr>
        <w:suppressAutoHyphens/>
        <w:spacing w:line="276" w:lineRule="auto"/>
        <w:ind w:firstLine="1134"/>
        <w:jc w:val="both"/>
        <w:rPr>
          <w:b/>
          <w:spacing w:val="60"/>
          <w:sz w:val="28"/>
          <w:szCs w:val="28"/>
          <w:lang w:eastAsia="zh-CN"/>
        </w:rPr>
      </w:pPr>
    </w:p>
    <w:p w14:paraId="3D2DBB1C" w14:textId="27F8624C" w:rsidR="004A67C5" w:rsidRPr="004A67C5" w:rsidRDefault="004A67C5" w:rsidP="004A67C5">
      <w:pPr>
        <w:suppressAutoHyphens/>
        <w:ind w:firstLine="709"/>
        <w:jc w:val="both"/>
        <w:rPr>
          <w:sz w:val="28"/>
          <w:szCs w:val="28"/>
          <w:lang w:eastAsia="zh-CN"/>
        </w:rPr>
      </w:pPr>
      <w:r w:rsidRPr="004A67C5">
        <w:rPr>
          <w:sz w:val="28"/>
          <w:szCs w:val="28"/>
          <w:lang w:eastAsia="zh-CN"/>
        </w:rPr>
        <w:t xml:space="preserve">1. Утвердить прилагаемый Порядок определения размера платы по соглашению об установлении сервитута в отношении земельных участков, находящихся в собственности муниципального образования «Белокалитвинское городское поселение» Белокалитвинского района Ростовской области </w:t>
      </w:r>
      <w:r w:rsidR="00DB29F2">
        <w:rPr>
          <w:sz w:val="28"/>
          <w:szCs w:val="28"/>
          <w:lang w:eastAsia="zh-CN"/>
        </w:rPr>
        <w:t>(приложение № 1).</w:t>
      </w:r>
    </w:p>
    <w:p w14:paraId="1E6FFE4F" w14:textId="303C3CF5" w:rsidR="004A67C5" w:rsidRPr="004A67C5" w:rsidRDefault="004A67C5" w:rsidP="004A67C5">
      <w:pPr>
        <w:suppressAutoHyphens/>
        <w:ind w:firstLine="720"/>
        <w:jc w:val="both"/>
        <w:rPr>
          <w:sz w:val="28"/>
          <w:szCs w:val="28"/>
          <w:lang w:eastAsia="zh-CN"/>
        </w:rPr>
      </w:pPr>
      <w:r w:rsidRPr="004A67C5">
        <w:rPr>
          <w:sz w:val="28"/>
          <w:szCs w:val="28"/>
          <w:lang w:eastAsia="zh-CN"/>
        </w:rPr>
        <w:t>2. Настоящее постановление вступает в силу со дня его официального о</w:t>
      </w:r>
      <w:r w:rsidR="00DB29F2">
        <w:rPr>
          <w:sz w:val="28"/>
          <w:szCs w:val="28"/>
          <w:lang w:eastAsia="zh-CN"/>
        </w:rPr>
        <w:t>публикования</w:t>
      </w:r>
      <w:r w:rsidRPr="004A67C5">
        <w:rPr>
          <w:sz w:val="28"/>
          <w:szCs w:val="28"/>
          <w:lang w:eastAsia="zh-CN"/>
        </w:rPr>
        <w:t>.</w:t>
      </w:r>
    </w:p>
    <w:p w14:paraId="497BEE12" w14:textId="77777777" w:rsidR="004A67C5" w:rsidRPr="004A67C5" w:rsidRDefault="004A67C5" w:rsidP="004A67C5">
      <w:pPr>
        <w:suppressAutoHyphens/>
        <w:ind w:firstLine="720"/>
        <w:jc w:val="both"/>
        <w:rPr>
          <w:sz w:val="26"/>
          <w:szCs w:val="26"/>
          <w:highlight w:val="yellow"/>
          <w:shd w:val="clear" w:color="auto" w:fill="FFFF00"/>
          <w:lang w:eastAsia="zh-CN"/>
        </w:rPr>
      </w:pPr>
      <w:r w:rsidRPr="004A67C5">
        <w:rPr>
          <w:sz w:val="28"/>
          <w:szCs w:val="28"/>
          <w:lang w:eastAsia="zh-CN"/>
        </w:rPr>
        <w:t>3. Контроль за исполнением настоящего постановления оставляю за собой.</w:t>
      </w:r>
    </w:p>
    <w:p w14:paraId="332AD1D8" w14:textId="77777777" w:rsidR="00322873" w:rsidRPr="00CA3AF9" w:rsidRDefault="00322873" w:rsidP="004B1208">
      <w:pPr>
        <w:ind w:firstLine="708"/>
        <w:jc w:val="both"/>
        <w:rPr>
          <w:sz w:val="28"/>
          <w:szCs w:val="28"/>
        </w:rPr>
      </w:pPr>
    </w:p>
    <w:p w14:paraId="0CC11713" w14:textId="77777777" w:rsidR="00D42468" w:rsidRDefault="00D42468" w:rsidP="004B1208">
      <w:pPr>
        <w:ind w:firstLine="708"/>
        <w:jc w:val="both"/>
        <w:rPr>
          <w:sz w:val="26"/>
          <w:szCs w:val="26"/>
        </w:rPr>
      </w:pPr>
    </w:p>
    <w:p w14:paraId="669EF1F1" w14:textId="77777777" w:rsidR="00D42468" w:rsidRDefault="00D42468" w:rsidP="004B1208">
      <w:pPr>
        <w:ind w:firstLine="708"/>
        <w:jc w:val="both"/>
        <w:rPr>
          <w:sz w:val="26"/>
          <w:szCs w:val="26"/>
        </w:rPr>
      </w:pPr>
    </w:p>
    <w:p w14:paraId="6F5CE7B9" w14:textId="77777777" w:rsidR="00DB29F2" w:rsidRPr="00C428CF" w:rsidRDefault="00DB29F2" w:rsidP="004B1208">
      <w:pPr>
        <w:ind w:firstLine="708"/>
        <w:jc w:val="both"/>
        <w:rPr>
          <w:sz w:val="26"/>
          <w:szCs w:val="26"/>
        </w:rPr>
      </w:pPr>
    </w:p>
    <w:p w14:paraId="5324E55E" w14:textId="6BE87195" w:rsidR="00CA3AF9" w:rsidRPr="009405CC" w:rsidRDefault="00C1453C" w:rsidP="00406A71">
      <w:pPr>
        <w:ind w:left="283" w:hanging="283"/>
        <w:jc w:val="both"/>
        <w:rPr>
          <w:sz w:val="28"/>
          <w:szCs w:val="28"/>
        </w:rPr>
      </w:pPr>
      <w:r>
        <w:rPr>
          <w:sz w:val="28"/>
          <w:szCs w:val="28"/>
        </w:rPr>
        <w:t>И.о. г</w:t>
      </w:r>
      <w:r w:rsidR="00406A71" w:rsidRPr="009405CC">
        <w:rPr>
          <w:sz w:val="28"/>
          <w:szCs w:val="28"/>
        </w:rPr>
        <w:t>лав</w:t>
      </w:r>
      <w:r>
        <w:rPr>
          <w:sz w:val="28"/>
          <w:szCs w:val="28"/>
        </w:rPr>
        <w:t>ы</w:t>
      </w:r>
      <w:r w:rsidR="00406A71" w:rsidRPr="009405CC">
        <w:rPr>
          <w:sz w:val="28"/>
          <w:szCs w:val="28"/>
        </w:rPr>
        <w:t xml:space="preserve"> Администрации </w:t>
      </w:r>
    </w:p>
    <w:p w14:paraId="7C92279D" w14:textId="1DCDA8C1" w:rsidR="00406A71" w:rsidRPr="009405CC" w:rsidRDefault="00406A71" w:rsidP="00406A71">
      <w:pPr>
        <w:ind w:left="283" w:hanging="283"/>
        <w:jc w:val="both"/>
        <w:rPr>
          <w:sz w:val="28"/>
          <w:szCs w:val="28"/>
        </w:rPr>
      </w:pPr>
      <w:r w:rsidRPr="009405CC">
        <w:rPr>
          <w:sz w:val="28"/>
          <w:szCs w:val="28"/>
        </w:rPr>
        <w:t xml:space="preserve">Белокалитвинского городского поселения    </w:t>
      </w:r>
      <w:r w:rsidR="009405CC">
        <w:rPr>
          <w:sz w:val="28"/>
          <w:szCs w:val="28"/>
        </w:rPr>
        <w:t xml:space="preserve"> </w:t>
      </w:r>
      <w:r w:rsidRPr="009405CC">
        <w:rPr>
          <w:sz w:val="28"/>
          <w:szCs w:val="28"/>
        </w:rPr>
        <w:t xml:space="preserve">                     </w:t>
      </w:r>
      <w:r w:rsidR="00C1453C">
        <w:rPr>
          <w:sz w:val="28"/>
          <w:szCs w:val="28"/>
        </w:rPr>
        <w:t xml:space="preserve">    </w:t>
      </w:r>
      <w:r w:rsidR="00C428CF" w:rsidRPr="009405CC">
        <w:rPr>
          <w:sz w:val="28"/>
          <w:szCs w:val="28"/>
        </w:rPr>
        <w:t xml:space="preserve">    </w:t>
      </w:r>
      <w:r w:rsidR="008C6079">
        <w:rPr>
          <w:sz w:val="28"/>
          <w:szCs w:val="28"/>
        </w:rPr>
        <w:t xml:space="preserve">  </w:t>
      </w:r>
      <w:r w:rsidR="00C1453C">
        <w:rPr>
          <w:sz w:val="28"/>
          <w:szCs w:val="28"/>
        </w:rPr>
        <w:t>А</w:t>
      </w:r>
      <w:r w:rsidR="00DD065E" w:rsidRPr="009405CC">
        <w:rPr>
          <w:sz w:val="28"/>
          <w:szCs w:val="28"/>
        </w:rPr>
        <w:t>.А</w:t>
      </w:r>
      <w:r w:rsidR="00D4067A" w:rsidRPr="009405CC">
        <w:rPr>
          <w:sz w:val="28"/>
          <w:szCs w:val="28"/>
        </w:rPr>
        <w:t xml:space="preserve">. </w:t>
      </w:r>
      <w:proofErr w:type="spellStart"/>
      <w:r w:rsidR="00C1453C">
        <w:rPr>
          <w:sz w:val="28"/>
          <w:szCs w:val="28"/>
        </w:rPr>
        <w:t>Стацура</w:t>
      </w:r>
      <w:proofErr w:type="spellEnd"/>
    </w:p>
    <w:p w14:paraId="0E06B53D" w14:textId="77777777" w:rsidR="004B1208" w:rsidRDefault="004B1208" w:rsidP="00406A71">
      <w:pPr>
        <w:ind w:left="283" w:hanging="283"/>
        <w:jc w:val="both"/>
        <w:rPr>
          <w:sz w:val="26"/>
          <w:szCs w:val="26"/>
        </w:rPr>
      </w:pPr>
    </w:p>
    <w:p w14:paraId="32639ABC" w14:textId="75FC7627" w:rsidR="003A0408" w:rsidRPr="00CD3205" w:rsidRDefault="00CD3205" w:rsidP="00406A71">
      <w:pPr>
        <w:ind w:left="283" w:hanging="283"/>
        <w:jc w:val="both"/>
        <w:rPr>
          <w:sz w:val="28"/>
          <w:szCs w:val="26"/>
        </w:rPr>
      </w:pPr>
      <w:r w:rsidRPr="00CD3205">
        <w:rPr>
          <w:sz w:val="28"/>
          <w:szCs w:val="26"/>
        </w:rPr>
        <w:t>Верно:</w:t>
      </w:r>
    </w:p>
    <w:p w14:paraId="5F31377C" w14:textId="76EF24DA" w:rsidR="00DB29F2" w:rsidRPr="00CD3205" w:rsidRDefault="00CD3205" w:rsidP="00406A71">
      <w:pPr>
        <w:ind w:left="283" w:hanging="283"/>
        <w:jc w:val="both"/>
        <w:rPr>
          <w:sz w:val="28"/>
          <w:szCs w:val="26"/>
        </w:rPr>
      </w:pPr>
      <w:r w:rsidRPr="00CD3205">
        <w:rPr>
          <w:sz w:val="28"/>
          <w:szCs w:val="26"/>
        </w:rPr>
        <w:t xml:space="preserve">Начальник общего отдела </w:t>
      </w:r>
      <w:r>
        <w:rPr>
          <w:sz w:val="28"/>
          <w:szCs w:val="26"/>
        </w:rPr>
        <w:t xml:space="preserve">                                                   </w:t>
      </w:r>
      <w:proofErr w:type="spellStart"/>
      <w:r w:rsidRPr="00CD3205">
        <w:rPr>
          <w:sz w:val="28"/>
          <w:szCs w:val="26"/>
        </w:rPr>
        <w:t>М.В.Баранникова</w:t>
      </w:r>
      <w:proofErr w:type="spellEnd"/>
    </w:p>
    <w:p w14:paraId="4E39E291" w14:textId="77777777" w:rsidR="004A67C5" w:rsidRPr="00CD3205" w:rsidRDefault="004A67C5" w:rsidP="008C6079">
      <w:pPr>
        <w:tabs>
          <w:tab w:val="left" w:pos="709"/>
        </w:tabs>
        <w:rPr>
          <w:sz w:val="32"/>
          <w:szCs w:val="28"/>
        </w:rPr>
      </w:pPr>
    </w:p>
    <w:p w14:paraId="66F56686" w14:textId="77777777" w:rsidR="00DB29F2" w:rsidRDefault="00DB29F2" w:rsidP="004A67C5">
      <w:pPr>
        <w:tabs>
          <w:tab w:val="left" w:pos="709"/>
        </w:tabs>
        <w:jc w:val="right"/>
        <w:rPr>
          <w:sz w:val="28"/>
          <w:szCs w:val="28"/>
        </w:rPr>
      </w:pPr>
    </w:p>
    <w:p w14:paraId="7BCA1D27" w14:textId="77777777" w:rsidR="00DB29F2" w:rsidRDefault="00DB29F2" w:rsidP="004A67C5">
      <w:pPr>
        <w:tabs>
          <w:tab w:val="left" w:pos="709"/>
        </w:tabs>
        <w:jc w:val="right"/>
        <w:rPr>
          <w:sz w:val="28"/>
          <w:szCs w:val="28"/>
        </w:rPr>
      </w:pPr>
      <w:r>
        <w:rPr>
          <w:sz w:val="28"/>
          <w:szCs w:val="28"/>
        </w:rPr>
        <w:lastRenderedPageBreak/>
        <w:t>Приложение № 1</w:t>
      </w:r>
    </w:p>
    <w:p w14:paraId="7AB6F06A" w14:textId="07649A68" w:rsidR="004A67C5" w:rsidRDefault="00DB29F2" w:rsidP="004A67C5">
      <w:pPr>
        <w:tabs>
          <w:tab w:val="left" w:pos="709"/>
        </w:tabs>
        <w:jc w:val="right"/>
        <w:rPr>
          <w:sz w:val="28"/>
          <w:szCs w:val="28"/>
        </w:rPr>
      </w:pPr>
      <w:r>
        <w:rPr>
          <w:sz w:val="28"/>
          <w:szCs w:val="28"/>
        </w:rPr>
        <w:t xml:space="preserve">к </w:t>
      </w:r>
      <w:r w:rsidR="004A67C5">
        <w:rPr>
          <w:sz w:val="28"/>
          <w:szCs w:val="28"/>
        </w:rPr>
        <w:t>постановлени</w:t>
      </w:r>
      <w:r>
        <w:rPr>
          <w:sz w:val="28"/>
          <w:szCs w:val="28"/>
        </w:rPr>
        <w:t>ю</w:t>
      </w:r>
      <w:r w:rsidR="004A67C5">
        <w:rPr>
          <w:sz w:val="28"/>
          <w:szCs w:val="28"/>
        </w:rPr>
        <w:t xml:space="preserve"> Администрации </w:t>
      </w:r>
    </w:p>
    <w:p w14:paraId="5C82004E" w14:textId="0BDEBAF5" w:rsidR="004A67C5" w:rsidRDefault="004A67C5" w:rsidP="004A67C5">
      <w:pPr>
        <w:tabs>
          <w:tab w:val="left" w:pos="709"/>
        </w:tabs>
        <w:jc w:val="right"/>
        <w:rPr>
          <w:sz w:val="28"/>
          <w:szCs w:val="28"/>
        </w:rPr>
      </w:pPr>
      <w:r>
        <w:rPr>
          <w:sz w:val="28"/>
          <w:szCs w:val="28"/>
        </w:rPr>
        <w:t>Белокалитвинского городского поселения</w:t>
      </w:r>
    </w:p>
    <w:p w14:paraId="34640021" w14:textId="4EC9C481" w:rsidR="004A67C5" w:rsidRDefault="004A67C5" w:rsidP="004A67C5">
      <w:pPr>
        <w:tabs>
          <w:tab w:val="left" w:pos="709"/>
        </w:tabs>
        <w:jc w:val="right"/>
        <w:rPr>
          <w:sz w:val="28"/>
          <w:szCs w:val="28"/>
        </w:rPr>
      </w:pPr>
      <w:r>
        <w:rPr>
          <w:sz w:val="28"/>
          <w:szCs w:val="28"/>
        </w:rPr>
        <w:t xml:space="preserve">от </w:t>
      </w:r>
      <w:r w:rsidR="00CD3205">
        <w:rPr>
          <w:sz w:val="28"/>
          <w:szCs w:val="28"/>
        </w:rPr>
        <w:t xml:space="preserve">03.02.2025 </w:t>
      </w:r>
      <w:r>
        <w:rPr>
          <w:sz w:val="28"/>
          <w:szCs w:val="28"/>
        </w:rPr>
        <w:t>№</w:t>
      </w:r>
      <w:r w:rsidR="00CD3205">
        <w:rPr>
          <w:sz w:val="28"/>
          <w:szCs w:val="28"/>
        </w:rPr>
        <w:t xml:space="preserve"> 45</w:t>
      </w:r>
    </w:p>
    <w:p w14:paraId="22DB3E77" w14:textId="77777777" w:rsidR="004A67C5" w:rsidRDefault="004A67C5" w:rsidP="004A67C5">
      <w:pPr>
        <w:tabs>
          <w:tab w:val="left" w:pos="709"/>
        </w:tabs>
        <w:jc w:val="right"/>
        <w:rPr>
          <w:sz w:val="28"/>
          <w:szCs w:val="28"/>
        </w:rPr>
      </w:pPr>
    </w:p>
    <w:p w14:paraId="67F4C05A" w14:textId="77777777" w:rsidR="004A67C5" w:rsidRDefault="004A67C5" w:rsidP="004A67C5">
      <w:pPr>
        <w:tabs>
          <w:tab w:val="left" w:pos="709"/>
        </w:tabs>
        <w:jc w:val="center"/>
        <w:rPr>
          <w:b/>
          <w:bCs/>
          <w:sz w:val="28"/>
          <w:szCs w:val="28"/>
        </w:rPr>
      </w:pPr>
    </w:p>
    <w:p w14:paraId="7B4D5C6E" w14:textId="72ACBDA8" w:rsidR="004A67C5" w:rsidRDefault="004A67C5" w:rsidP="004A67C5">
      <w:pPr>
        <w:tabs>
          <w:tab w:val="left" w:pos="709"/>
        </w:tabs>
        <w:jc w:val="center"/>
        <w:rPr>
          <w:b/>
          <w:bCs/>
          <w:sz w:val="28"/>
          <w:szCs w:val="28"/>
        </w:rPr>
      </w:pPr>
      <w:r w:rsidRPr="004A67C5">
        <w:rPr>
          <w:b/>
          <w:bCs/>
          <w:sz w:val="28"/>
          <w:szCs w:val="28"/>
        </w:rPr>
        <w:t>Порядок определения размера платы по соглашению об установлении сервитута в отношении земельных участков, находящихся в собственности муниципального образования «Белокалитвинское городское поселение» Белокалитвинского района Ростовской области</w:t>
      </w:r>
    </w:p>
    <w:p w14:paraId="04F5E201" w14:textId="77777777" w:rsidR="004A67C5" w:rsidRDefault="004A67C5" w:rsidP="004A67C5">
      <w:pPr>
        <w:tabs>
          <w:tab w:val="left" w:pos="709"/>
        </w:tabs>
        <w:jc w:val="both"/>
        <w:rPr>
          <w:b/>
          <w:bCs/>
          <w:sz w:val="28"/>
          <w:szCs w:val="28"/>
        </w:rPr>
      </w:pPr>
    </w:p>
    <w:p w14:paraId="62524CA3" w14:textId="77777777" w:rsidR="004A67C5" w:rsidRDefault="004A67C5" w:rsidP="004A67C5">
      <w:pPr>
        <w:tabs>
          <w:tab w:val="left" w:pos="709"/>
        </w:tabs>
        <w:jc w:val="both"/>
        <w:rPr>
          <w:b/>
          <w:bCs/>
          <w:sz w:val="28"/>
          <w:szCs w:val="28"/>
        </w:rPr>
      </w:pPr>
    </w:p>
    <w:p w14:paraId="73A86BBB" w14:textId="7D118F4A" w:rsidR="004A67C5" w:rsidRDefault="004A67C5" w:rsidP="004A67C5">
      <w:pPr>
        <w:tabs>
          <w:tab w:val="left" w:pos="709"/>
        </w:tabs>
        <w:jc w:val="both"/>
        <w:rPr>
          <w:sz w:val="28"/>
          <w:szCs w:val="28"/>
        </w:rPr>
      </w:pPr>
      <w:r>
        <w:rPr>
          <w:sz w:val="28"/>
          <w:szCs w:val="28"/>
        </w:rPr>
        <w:tab/>
        <w:t>1.</w:t>
      </w:r>
      <w:r w:rsidR="003D1D48">
        <w:rPr>
          <w:sz w:val="28"/>
          <w:szCs w:val="28"/>
        </w:rPr>
        <w:t xml:space="preserve"> </w:t>
      </w:r>
      <w:r w:rsidRPr="004A67C5">
        <w:rPr>
          <w:sz w:val="28"/>
          <w:szCs w:val="28"/>
        </w:rPr>
        <w:t>Настоящий порядок устанавливает правила определения размера платы по соглашению об установлении сервитута в отношении земельных участков, находящихся в собственности муниципального образования «Белокалитвинское городское поселение» Белокалитвинского района Ростовской области</w:t>
      </w:r>
      <w:r>
        <w:rPr>
          <w:sz w:val="28"/>
          <w:szCs w:val="28"/>
        </w:rPr>
        <w:t xml:space="preserve"> (далее именуются – земельные участки).</w:t>
      </w:r>
    </w:p>
    <w:p w14:paraId="0F6C022A" w14:textId="25B302D2" w:rsidR="007F1F04" w:rsidRDefault="004A67C5" w:rsidP="004A67C5">
      <w:pPr>
        <w:tabs>
          <w:tab w:val="left" w:pos="709"/>
        </w:tabs>
        <w:jc w:val="both"/>
        <w:rPr>
          <w:sz w:val="28"/>
          <w:szCs w:val="28"/>
        </w:rPr>
      </w:pPr>
      <w:r>
        <w:rPr>
          <w:sz w:val="28"/>
          <w:szCs w:val="28"/>
        </w:rPr>
        <w:tab/>
        <w:t>2.</w:t>
      </w:r>
      <w:r w:rsidR="003D1D48">
        <w:rPr>
          <w:sz w:val="28"/>
          <w:szCs w:val="28"/>
        </w:rPr>
        <w:t xml:space="preserve"> </w:t>
      </w:r>
      <w:r>
        <w:rPr>
          <w:sz w:val="28"/>
          <w:szCs w:val="28"/>
        </w:rPr>
        <w:t xml:space="preserve">Размер платы по соглашению об установлении сервитута определяется на основании кадастровой стоимости </w:t>
      </w:r>
      <w:r w:rsidR="007F1F04">
        <w:rPr>
          <w:sz w:val="28"/>
          <w:szCs w:val="28"/>
        </w:rPr>
        <w:t>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14:paraId="193AB245" w14:textId="5E31E7FA" w:rsidR="003D1D48" w:rsidRDefault="007F1F04" w:rsidP="004A67C5">
      <w:pPr>
        <w:tabs>
          <w:tab w:val="left" w:pos="709"/>
        </w:tabs>
        <w:jc w:val="both"/>
        <w:rPr>
          <w:sz w:val="28"/>
          <w:szCs w:val="28"/>
        </w:rPr>
      </w:pPr>
      <w:r>
        <w:rPr>
          <w:sz w:val="28"/>
          <w:szCs w:val="28"/>
        </w:rPr>
        <w:tab/>
        <w:t>3.</w:t>
      </w:r>
      <w:r w:rsidR="003D1D48">
        <w:rPr>
          <w:sz w:val="28"/>
          <w:szCs w:val="28"/>
        </w:rPr>
        <w:t xml:space="preserve"> </w:t>
      </w:r>
      <w:r>
        <w:rPr>
          <w:sz w:val="28"/>
          <w:szCs w:val="28"/>
        </w:rPr>
        <w:t xml:space="preserve">Размер платы по соглашению об установлении сервитута, заключенному в отношении земельных участков, находящихся в муниципальной собственности и предоставленных в постоянное (бессрочное) пользование, либо в пожизненное наследуемое владение, либо в аренду, либо в безвозмездное пользование, определяется как разница рыночной стоимости указанных прав на земельный участок до и после установления сервитута, которая определяется независимым </w:t>
      </w:r>
      <w:r w:rsidR="003D1D48">
        <w:rPr>
          <w:sz w:val="28"/>
          <w:szCs w:val="28"/>
        </w:rPr>
        <w:t xml:space="preserve">оценщиком в соответствии с законодательством Российской Федерации об оценочной деятельности, 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муниципального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  </w:t>
      </w:r>
    </w:p>
    <w:p w14:paraId="60BE4539" w14:textId="7D873CA4" w:rsidR="007F1F04" w:rsidRDefault="003D1D48" w:rsidP="004A67C5">
      <w:pPr>
        <w:tabs>
          <w:tab w:val="left" w:pos="709"/>
        </w:tabs>
        <w:jc w:val="both"/>
        <w:rPr>
          <w:sz w:val="28"/>
          <w:szCs w:val="28"/>
        </w:rPr>
      </w:pPr>
      <w:r>
        <w:rPr>
          <w:sz w:val="28"/>
          <w:szCs w:val="28"/>
        </w:rPr>
        <w:tab/>
        <w:t>4. Смена правообладателя земельного участка не является основан</w:t>
      </w:r>
      <w:r w:rsidR="00810C51">
        <w:rPr>
          <w:sz w:val="28"/>
          <w:szCs w:val="28"/>
        </w:rPr>
        <w:t>ием</w:t>
      </w:r>
      <w:r>
        <w:rPr>
          <w:sz w:val="28"/>
          <w:szCs w:val="28"/>
        </w:rPr>
        <w:t xml:space="preserve"> для пересмотра размера платы по соглашению об установлении сервитута, определенного в соответствии с настоящими Правилами. </w:t>
      </w:r>
    </w:p>
    <w:p w14:paraId="7AC00236" w14:textId="5CBEEDDC" w:rsidR="004A67C5" w:rsidRDefault="003D1D48" w:rsidP="004A67C5">
      <w:pPr>
        <w:tabs>
          <w:tab w:val="left" w:pos="709"/>
        </w:tabs>
        <w:jc w:val="both"/>
        <w:rPr>
          <w:sz w:val="28"/>
          <w:szCs w:val="28"/>
        </w:rPr>
      </w:pPr>
      <w:r>
        <w:rPr>
          <w:sz w:val="28"/>
          <w:szCs w:val="28"/>
        </w:rPr>
        <w:tab/>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p w14:paraId="23B7F1BB" w14:textId="77777777" w:rsidR="00CD3205" w:rsidRDefault="00CD3205" w:rsidP="004A67C5">
      <w:pPr>
        <w:tabs>
          <w:tab w:val="left" w:pos="709"/>
        </w:tabs>
        <w:jc w:val="both"/>
        <w:rPr>
          <w:sz w:val="28"/>
          <w:szCs w:val="28"/>
        </w:rPr>
      </w:pPr>
      <w:bookmarkStart w:id="0" w:name="_GoBack"/>
      <w:bookmarkEnd w:id="0"/>
    </w:p>
    <w:p w14:paraId="17B57167" w14:textId="343931A7" w:rsidR="00CD3205" w:rsidRPr="00CD3205" w:rsidRDefault="00CD3205" w:rsidP="00CD3205">
      <w:pPr>
        <w:ind w:left="283" w:hanging="283"/>
        <w:jc w:val="both"/>
        <w:rPr>
          <w:sz w:val="28"/>
          <w:szCs w:val="26"/>
        </w:rPr>
      </w:pPr>
      <w:r w:rsidRPr="00CD3205">
        <w:rPr>
          <w:sz w:val="28"/>
          <w:szCs w:val="26"/>
        </w:rPr>
        <w:t xml:space="preserve">Начальник общего отдела </w:t>
      </w:r>
      <w:r>
        <w:rPr>
          <w:sz w:val="28"/>
          <w:szCs w:val="26"/>
        </w:rPr>
        <w:t xml:space="preserve">                                                   </w:t>
      </w:r>
      <w:proofErr w:type="spellStart"/>
      <w:r w:rsidRPr="00CD3205">
        <w:rPr>
          <w:sz w:val="28"/>
          <w:szCs w:val="26"/>
        </w:rPr>
        <w:t>М.В.Баранникова</w:t>
      </w:r>
      <w:proofErr w:type="spellEnd"/>
    </w:p>
    <w:sectPr w:rsidR="00CD3205" w:rsidRPr="00CD3205" w:rsidSect="00CD320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768"/>
    <w:multiLevelType w:val="hybridMultilevel"/>
    <w:tmpl w:val="F942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77EFE"/>
    <w:multiLevelType w:val="hybridMultilevel"/>
    <w:tmpl w:val="38EAB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D5379"/>
    <w:multiLevelType w:val="hybridMultilevel"/>
    <w:tmpl w:val="A2D2C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FD4043"/>
    <w:multiLevelType w:val="hybridMultilevel"/>
    <w:tmpl w:val="9A46F7EA"/>
    <w:lvl w:ilvl="0" w:tplc="51BE71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F6F271D"/>
    <w:multiLevelType w:val="hybridMultilevel"/>
    <w:tmpl w:val="F70E5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028A5"/>
    <w:multiLevelType w:val="hybridMultilevel"/>
    <w:tmpl w:val="07DE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7D"/>
    <w:rsid w:val="000222AE"/>
    <w:rsid w:val="00022BFC"/>
    <w:rsid w:val="00063CE9"/>
    <w:rsid w:val="0008296B"/>
    <w:rsid w:val="00106E63"/>
    <w:rsid w:val="00136779"/>
    <w:rsid w:val="001A3A8F"/>
    <w:rsid w:val="001B3D60"/>
    <w:rsid w:val="001F0E12"/>
    <w:rsid w:val="001F741D"/>
    <w:rsid w:val="00245CDE"/>
    <w:rsid w:val="00247C0B"/>
    <w:rsid w:val="00261C02"/>
    <w:rsid w:val="00276B37"/>
    <w:rsid w:val="0030696C"/>
    <w:rsid w:val="00322873"/>
    <w:rsid w:val="003263BF"/>
    <w:rsid w:val="003321A1"/>
    <w:rsid w:val="0034593A"/>
    <w:rsid w:val="003660CD"/>
    <w:rsid w:val="00396634"/>
    <w:rsid w:val="003A0408"/>
    <w:rsid w:val="003A132B"/>
    <w:rsid w:val="003A6FF9"/>
    <w:rsid w:val="003C1B7D"/>
    <w:rsid w:val="003D1D48"/>
    <w:rsid w:val="003E32D7"/>
    <w:rsid w:val="00406A71"/>
    <w:rsid w:val="00423E51"/>
    <w:rsid w:val="004256DE"/>
    <w:rsid w:val="004713D4"/>
    <w:rsid w:val="00475355"/>
    <w:rsid w:val="004938F3"/>
    <w:rsid w:val="004A67C5"/>
    <w:rsid w:val="004B1208"/>
    <w:rsid w:val="004C25E9"/>
    <w:rsid w:val="004D428E"/>
    <w:rsid w:val="004D6CC3"/>
    <w:rsid w:val="004F2BA6"/>
    <w:rsid w:val="004F6A98"/>
    <w:rsid w:val="00504285"/>
    <w:rsid w:val="0053707D"/>
    <w:rsid w:val="0054668A"/>
    <w:rsid w:val="00585EEA"/>
    <w:rsid w:val="005B0639"/>
    <w:rsid w:val="005B0EA0"/>
    <w:rsid w:val="005C21C4"/>
    <w:rsid w:val="005E6292"/>
    <w:rsid w:val="0060514C"/>
    <w:rsid w:val="00636749"/>
    <w:rsid w:val="0064249F"/>
    <w:rsid w:val="006522FE"/>
    <w:rsid w:val="006534E4"/>
    <w:rsid w:val="00666E04"/>
    <w:rsid w:val="0067361F"/>
    <w:rsid w:val="00677DA8"/>
    <w:rsid w:val="006B171B"/>
    <w:rsid w:val="006E20C3"/>
    <w:rsid w:val="00740935"/>
    <w:rsid w:val="00763B9B"/>
    <w:rsid w:val="007669CA"/>
    <w:rsid w:val="007A476B"/>
    <w:rsid w:val="007E2DBD"/>
    <w:rsid w:val="007F1F04"/>
    <w:rsid w:val="00810C51"/>
    <w:rsid w:val="00826994"/>
    <w:rsid w:val="0083701E"/>
    <w:rsid w:val="00862E97"/>
    <w:rsid w:val="008C6079"/>
    <w:rsid w:val="009405CC"/>
    <w:rsid w:val="00973F6B"/>
    <w:rsid w:val="009B4E8B"/>
    <w:rsid w:val="009C16E2"/>
    <w:rsid w:val="00A122B7"/>
    <w:rsid w:val="00A70E9E"/>
    <w:rsid w:val="00A91726"/>
    <w:rsid w:val="00AA4F2B"/>
    <w:rsid w:val="00AD032A"/>
    <w:rsid w:val="00AE6BC4"/>
    <w:rsid w:val="00B25607"/>
    <w:rsid w:val="00B40D5A"/>
    <w:rsid w:val="00B67953"/>
    <w:rsid w:val="00BB2A07"/>
    <w:rsid w:val="00BC7703"/>
    <w:rsid w:val="00BF6D71"/>
    <w:rsid w:val="00C1453C"/>
    <w:rsid w:val="00C428CF"/>
    <w:rsid w:val="00C63901"/>
    <w:rsid w:val="00CA32EE"/>
    <w:rsid w:val="00CA3AF9"/>
    <w:rsid w:val="00CD3205"/>
    <w:rsid w:val="00CF39D6"/>
    <w:rsid w:val="00D06ED4"/>
    <w:rsid w:val="00D121D2"/>
    <w:rsid w:val="00D208BF"/>
    <w:rsid w:val="00D318A5"/>
    <w:rsid w:val="00D4067A"/>
    <w:rsid w:val="00D42468"/>
    <w:rsid w:val="00D54C08"/>
    <w:rsid w:val="00D5696F"/>
    <w:rsid w:val="00D767C1"/>
    <w:rsid w:val="00D87425"/>
    <w:rsid w:val="00DB29F2"/>
    <w:rsid w:val="00DD065E"/>
    <w:rsid w:val="00DF7D16"/>
    <w:rsid w:val="00E03B79"/>
    <w:rsid w:val="00E3039D"/>
    <w:rsid w:val="00E46FF6"/>
    <w:rsid w:val="00EE3876"/>
    <w:rsid w:val="00EE39AD"/>
    <w:rsid w:val="00EE435C"/>
    <w:rsid w:val="00F12EED"/>
    <w:rsid w:val="00F415A6"/>
    <w:rsid w:val="00F41804"/>
    <w:rsid w:val="00F71271"/>
    <w:rsid w:val="00FA5AAD"/>
    <w:rsid w:val="00FD627D"/>
    <w:rsid w:val="00FF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0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07D"/>
    <w:rPr>
      <w:rFonts w:ascii="Tahoma" w:hAnsi="Tahoma" w:cs="Tahoma"/>
      <w:sz w:val="16"/>
      <w:szCs w:val="16"/>
    </w:rPr>
  </w:style>
  <w:style w:type="character" w:customStyle="1" w:styleId="a4">
    <w:name w:val="Текст выноски Знак"/>
    <w:link w:val="a3"/>
    <w:uiPriority w:val="99"/>
    <w:semiHidden/>
    <w:rsid w:val="0053707D"/>
    <w:rPr>
      <w:rFonts w:ascii="Tahoma" w:eastAsia="Times New Roman" w:hAnsi="Tahoma" w:cs="Tahoma"/>
      <w:sz w:val="16"/>
      <w:szCs w:val="16"/>
      <w:lang w:eastAsia="ru-RU"/>
    </w:rPr>
  </w:style>
  <w:style w:type="table" w:styleId="a5">
    <w:name w:val="Table Grid"/>
    <w:basedOn w:val="a1"/>
    <w:rsid w:val="00862E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rsid w:val="00406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w:basedOn w:val="a"/>
    <w:rsid w:val="0067361F"/>
    <w:pPr>
      <w:ind w:left="283" w:hanging="283"/>
    </w:pPr>
  </w:style>
  <w:style w:type="paragraph" w:styleId="a7">
    <w:name w:val="List Paragraph"/>
    <w:basedOn w:val="a"/>
    <w:uiPriority w:val="34"/>
    <w:qFormat/>
    <w:rsid w:val="004A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20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07D"/>
    <w:rPr>
      <w:rFonts w:ascii="Tahoma" w:hAnsi="Tahoma" w:cs="Tahoma"/>
      <w:sz w:val="16"/>
      <w:szCs w:val="16"/>
    </w:rPr>
  </w:style>
  <w:style w:type="character" w:customStyle="1" w:styleId="a4">
    <w:name w:val="Текст выноски Знак"/>
    <w:link w:val="a3"/>
    <w:uiPriority w:val="99"/>
    <w:semiHidden/>
    <w:rsid w:val="0053707D"/>
    <w:rPr>
      <w:rFonts w:ascii="Tahoma" w:eastAsia="Times New Roman" w:hAnsi="Tahoma" w:cs="Tahoma"/>
      <w:sz w:val="16"/>
      <w:szCs w:val="16"/>
      <w:lang w:eastAsia="ru-RU"/>
    </w:rPr>
  </w:style>
  <w:style w:type="table" w:styleId="a5">
    <w:name w:val="Table Grid"/>
    <w:basedOn w:val="a1"/>
    <w:rsid w:val="00862E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rsid w:val="00406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w:basedOn w:val="a"/>
    <w:rsid w:val="0067361F"/>
    <w:pPr>
      <w:ind w:left="283" w:hanging="283"/>
    </w:pPr>
  </w:style>
  <w:style w:type="paragraph" w:styleId="a7">
    <w:name w:val="List Paragraph"/>
    <w:basedOn w:val="a"/>
    <w:uiPriority w:val="34"/>
    <w:qFormat/>
    <w:rsid w:val="004A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4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cp:lastModifiedBy>PRIEMNAJA</cp:lastModifiedBy>
  <cp:revision>16</cp:revision>
  <cp:lastPrinted>2025-02-03T14:51:00Z</cp:lastPrinted>
  <dcterms:created xsi:type="dcterms:W3CDTF">2024-12-26T09:47:00Z</dcterms:created>
  <dcterms:modified xsi:type="dcterms:W3CDTF">2025-02-03T14:51:00Z</dcterms:modified>
</cp:coreProperties>
</file>